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1969F" w14:textId="77777777" w:rsidR="00D077A7" w:rsidRDefault="00D077A7" w:rsidP="00D077A7">
      <w:pPr>
        <w:jc w:val="center"/>
        <w:rPr>
          <w:b/>
          <w:bCs/>
          <w:sz w:val="24"/>
          <w:szCs w:val="24"/>
        </w:rPr>
      </w:pPr>
      <w:r>
        <w:rPr>
          <w:b/>
          <w:bCs/>
          <w:sz w:val="24"/>
          <w:szCs w:val="24"/>
        </w:rPr>
        <w:t xml:space="preserve">Gayton Parish Council Meeting 8 April 2025 </w:t>
      </w:r>
    </w:p>
    <w:p w14:paraId="572C1592" w14:textId="77777777" w:rsidR="00D077A7" w:rsidRDefault="00D077A7" w:rsidP="00D077A7">
      <w:pPr>
        <w:jc w:val="center"/>
        <w:rPr>
          <w:b/>
          <w:bCs/>
          <w:sz w:val="24"/>
          <w:szCs w:val="24"/>
        </w:rPr>
      </w:pPr>
      <w:r>
        <w:rPr>
          <w:b/>
          <w:bCs/>
          <w:sz w:val="24"/>
          <w:szCs w:val="24"/>
        </w:rPr>
        <w:t>Jubilee Community Hall 7 pm</w:t>
      </w:r>
    </w:p>
    <w:p w14:paraId="51446AA3" w14:textId="77777777" w:rsidR="003D62A9" w:rsidRDefault="00D077A7" w:rsidP="00D077A7">
      <w:pPr>
        <w:rPr>
          <w:sz w:val="24"/>
          <w:szCs w:val="24"/>
        </w:rPr>
      </w:pPr>
      <w:r>
        <w:rPr>
          <w:b/>
          <w:bCs/>
          <w:sz w:val="24"/>
          <w:szCs w:val="24"/>
        </w:rPr>
        <w:t xml:space="preserve">Present: </w:t>
      </w:r>
      <w:r>
        <w:rPr>
          <w:sz w:val="24"/>
          <w:szCs w:val="24"/>
        </w:rPr>
        <w:t xml:space="preserve">Councillors </w:t>
      </w:r>
      <w:proofErr w:type="spellStart"/>
      <w:proofErr w:type="gramStart"/>
      <w:r>
        <w:rPr>
          <w:sz w:val="24"/>
          <w:szCs w:val="24"/>
        </w:rPr>
        <w:t>A.Dewing</w:t>
      </w:r>
      <w:proofErr w:type="spellEnd"/>
      <w:proofErr w:type="gramEnd"/>
      <w:r>
        <w:rPr>
          <w:sz w:val="24"/>
          <w:szCs w:val="24"/>
        </w:rPr>
        <w:t xml:space="preserve"> [Chairman], </w:t>
      </w:r>
      <w:proofErr w:type="spellStart"/>
      <w:proofErr w:type="gramStart"/>
      <w:r>
        <w:rPr>
          <w:sz w:val="24"/>
          <w:szCs w:val="24"/>
        </w:rPr>
        <w:t>C.Martin</w:t>
      </w:r>
      <w:proofErr w:type="spellEnd"/>
      <w:proofErr w:type="gramEnd"/>
      <w:r>
        <w:rPr>
          <w:sz w:val="24"/>
          <w:szCs w:val="24"/>
        </w:rPr>
        <w:t xml:space="preserve">, </w:t>
      </w:r>
      <w:proofErr w:type="spellStart"/>
      <w:proofErr w:type="gramStart"/>
      <w:r>
        <w:rPr>
          <w:sz w:val="24"/>
          <w:szCs w:val="24"/>
        </w:rPr>
        <w:t>A.Driver</w:t>
      </w:r>
      <w:proofErr w:type="spellEnd"/>
      <w:proofErr w:type="gramEnd"/>
      <w:r>
        <w:rPr>
          <w:sz w:val="24"/>
          <w:szCs w:val="24"/>
        </w:rPr>
        <w:t xml:space="preserve"> </w:t>
      </w:r>
      <w:proofErr w:type="spellStart"/>
      <w:proofErr w:type="gramStart"/>
      <w:r>
        <w:rPr>
          <w:sz w:val="24"/>
          <w:szCs w:val="24"/>
        </w:rPr>
        <w:t>P.Gidney</w:t>
      </w:r>
      <w:proofErr w:type="spellEnd"/>
      <w:proofErr w:type="gramEnd"/>
      <w:r w:rsidR="003D62A9">
        <w:rPr>
          <w:sz w:val="24"/>
          <w:szCs w:val="24"/>
        </w:rPr>
        <w:t>.</w:t>
      </w:r>
    </w:p>
    <w:p w14:paraId="48BBDEEF" w14:textId="77777777" w:rsidR="00D077A7" w:rsidRDefault="003D62A9" w:rsidP="00D077A7">
      <w:pPr>
        <w:rPr>
          <w:sz w:val="24"/>
          <w:szCs w:val="24"/>
        </w:rPr>
      </w:pPr>
      <w:r>
        <w:rPr>
          <w:b/>
          <w:bCs/>
          <w:sz w:val="24"/>
          <w:szCs w:val="24"/>
        </w:rPr>
        <w:t xml:space="preserve">In Attendance: </w:t>
      </w:r>
      <w:r>
        <w:rPr>
          <w:sz w:val="24"/>
          <w:szCs w:val="24"/>
        </w:rPr>
        <w:t xml:space="preserve">Mr </w:t>
      </w:r>
      <w:proofErr w:type="spellStart"/>
      <w:r>
        <w:rPr>
          <w:sz w:val="24"/>
          <w:szCs w:val="24"/>
        </w:rPr>
        <w:t>A.</w:t>
      </w:r>
      <w:proofErr w:type="gramStart"/>
      <w:r>
        <w:rPr>
          <w:sz w:val="24"/>
          <w:szCs w:val="24"/>
        </w:rPr>
        <w:t>L.Loy</w:t>
      </w:r>
      <w:proofErr w:type="spellEnd"/>
      <w:proofErr w:type="gramEnd"/>
      <w:r>
        <w:rPr>
          <w:sz w:val="24"/>
          <w:szCs w:val="24"/>
        </w:rPr>
        <w:t xml:space="preserve"> [Locum Clerk] </w:t>
      </w:r>
    </w:p>
    <w:p w14:paraId="6A6449FE" w14:textId="77777777" w:rsidR="00D077A7" w:rsidRDefault="00D077A7" w:rsidP="00D077A7">
      <w:pPr>
        <w:rPr>
          <w:b/>
          <w:bCs/>
          <w:sz w:val="24"/>
          <w:szCs w:val="24"/>
        </w:rPr>
      </w:pPr>
      <w:r>
        <w:rPr>
          <w:b/>
          <w:bCs/>
          <w:sz w:val="24"/>
          <w:szCs w:val="24"/>
        </w:rPr>
        <w:t>25.1 Apologies for Absence:</w:t>
      </w:r>
    </w:p>
    <w:p w14:paraId="247786F1" w14:textId="77777777" w:rsidR="00D077A7" w:rsidRDefault="00D077A7" w:rsidP="00D077A7">
      <w:pPr>
        <w:rPr>
          <w:sz w:val="24"/>
          <w:szCs w:val="24"/>
        </w:rPr>
      </w:pPr>
      <w:r>
        <w:rPr>
          <w:b/>
          <w:bCs/>
          <w:sz w:val="24"/>
          <w:szCs w:val="24"/>
        </w:rPr>
        <w:tab/>
      </w:r>
      <w:proofErr w:type="spellStart"/>
      <w:r>
        <w:rPr>
          <w:sz w:val="24"/>
          <w:szCs w:val="24"/>
        </w:rPr>
        <w:t>C.Cllr</w:t>
      </w:r>
      <w:proofErr w:type="spellEnd"/>
      <w:r>
        <w:rPr>
          <w:sz w:val="24"/>
          <w:szCs w:val="24"/>
        </w:rPr>
        <w:t xml:space="preserve"> </w:t>
      </w:r>
      <w:proofErr w:type="spellStart"/>
      <w:proofErr w:type="gramStart"/>
      <w:r>
        <w:rPr>
          <w:sz w:val="24"/>
          <w:szCs w:val="24"/>
        </w:rPr>
        <w:t>J.Moriaty</w:t>
      </w:r>
      <w:proofErr w:type="spellEnd"/>
      <w:proofErr w:type="gramEnd"/>
      <w:r>
        <w:rPr>
          <w:sz w:val="24"/>
          <w:szCs w:val="24"/>
        </w:rPr>
        <w:t xml:space="preserve">, Cllrs </w:t>
      </w:r>
      <w:proofErr w:type="spellStart"/>
      <w:proofErr w:type="gramStart"/>
      <w:r>
        <w:rPr>
          <w:sz w:val="24"/>
          <w:szCs w:val="24"/>
        </w:rPr>
        <w:t>B.King</w:t>
      </w:r>
      <w:proofErr w:type="spellEnd"/>
      <w:proofErr w:type="gramEnd"/>
      <w:r>
        <w:rPr>
          <w:sz w:val="24"/>
          <w:szCs w:val="24"/>
        </w:rPr>
        <w:t xml:space="preserve">, </w:t>
      </w:r>
      <w:proofErr w:type="spellStart"/>
      <w:proofErr w:type="gramStart"/>
      <w:r>
        <w:rPr>
          <w:sz w:val="24"/>
          <w:szCs w:val="24"/>
        </w:rPr>
        <w:t>J.Currey</w:t>
      </w:r>
      <w:proofErr w:type="spellEnd"/>
      <w:proofErr w:type="gramEnd"/>
      <w:r>
        <w:rPr>
          <w:sz w:val="24"/>
          <w:szCs w:val="24"/>
        </w:rPr>
        <w:t>, L. Drake</w:t>
      </w:r>
    </w:p>
    <w:p w14:paraId="18809416" w14:textId="77777777" w:rsidR="00D077A7" w:rsidRDefault="00D077A7" w:rsidP="00D077A7">
      <w:pPr>
        <w:rPr>
          <w:sz w:val="24"/>
          <w:szCs w:val="24"/>
        </w:rPr>
      </w:pPr>
      <w:r>
        <w:rPr>
          <w:b/>
          <w:bCs/>
          <w:sz w:val="24"/>
          <w:szCs w:val="24"/>
        </w:rPr>
        <w:t>25.2 Declarations of Interest:</w:t>
      </w:r>
      <w:r w:rsidR="00F0198E">
        <w:rPr>
          <w:b/>
          <w:bCs/>
          <w:sz w:val="24"/>
          <w:szCs w:val="24"/>
        </w:rPr>
        <w:t xml:space="preserve"> </w:t>
      </w:r>
      <w:r w:rsidR="00F0198E" w:rsidRPr="00F0198E">
        <w:rPr>
          <w:sz w:val="24"/>
          <w:szCs w:val="24"/>
        </w:rPr>
        <w:t>None</w:t>
      </w:r>
    </w:p>
    <w:p w14:paraId="17BDBCE1" w14:textId="77777777" w:rsidR="00F0198E" w:rsidRDefault="00F0198E" w:rsidP="00D077A7">
      <w:pPr>
        <w:rPr>
          <w:b/>
          <w:bCs/>
          <w:sz w:val="24"/>
          <w:szCs w:val="24"/>
        </w:rPr>
      </w:pPr>
      <w:r>
        <w:rPr>
          <w:b/>
          <w:bCs/>
          <w:sz w:val="24"/>
          <w:szCs w:val="24"/>
        </w:rPr>
        <w:t>25.3 Reports:</w:t>
      </w:r>
    </w:p>
    <w:p w14:paraId="05064ACF" w14:textId="2DB4FF52" w:rsidR="00901FD4" w:rsidRPr="00A519DA" w:rsidRDefault="00A519DA" w:rsidP="00127527">
      <w:pPr>
        <w:ind w:left="720"/>
        <w:rPr>
          <w:sz w:val="24"/>
          <w:szCs w:val="24"/>
        </w:rPr>
      </w:pPr>
      <w:proofErr w:type="spellStart"/>
      <w:r w:rsidRPr="00A519DA">
        <w:rPr>
          <w:sz w:val="24"/>
          <w:szCs w:val="24"/>
        </w:rPr>
        <w:t>C.Cllr</w:t>
      </w:r>
      <w:proofErr w:type="spellEnd"/>
      <w:r>
        <w:rPr>
          <w:sz w:val="24"/>
          <w:szCs w:val="24"/>
        </w:rPr>
        <w:t xml:space="preserve"> Moriarty </w:t>
      </w:r>
      <w:r w:rsidR="001B40F0">
        <w:rPr>
          <w:sz w:val="24"/>
          <w:szCs w:val="24"/>
        </w:rPr>
        <w:t xml:space="preserve">sent his report which notified the council of </w:t>
      </w:r>
      <w:r w:rsidR="00D07CE1">
        <w:rPr>
          <w:sz w:val="24"/>
          <w:szCs w:val="24"/>
        </w:rPr>
        <w:t xml:space="preserve">the removal of application charges for street parties </w:t>
      </w:r>
      <w:r w:rsidR="00C811FB">
        <w:rPr>
          <w:sz w:val="24"/>
          <w:szCs w:val="24"/>
        </w:rPr>
        <w:t>in celebration of VE &amp; VJ Day should any resident wish to organise one</w:t>
      </w:r>
      <w:r w:rsidR="005A3498">
        <w:rPr>
          <w:sz w:val="24"/>
          <w:szCs w:val="24"/>
        </w:rPr>
        <w:t xml:space="preserve">. The council was also notified that </w:t>
      </w:r>
      <w:r w:rsidR="00FB631A">
        <w:rPr>
          <w:sz w:val="24"/>
          <w:szCs w:val="24"/>
        </w:rPr>
        <w:t xml:space="preserve">although </w:t>
      </w:r>
      <w:r w:rsidR="005A3498">
        <w:rPr>
          <w:sz w:val="24"/>
          <w:szCs w:val="24"/>
        </w:rPr>
        <w:t>the full NCC elections have been cancelled</w:t>
      </w:r>
      <w:r w:rsidR="00FB631A">
        <w:rPr>
          <w:sz w:val="24"/>
          <w:szCs w:val="24"/>
        </w:rPr>
        <w:t>, there are a few by-elections</w:t>
      </w:r>
      <w:r w:rsidR="0060554C">
        <w:rPr>
          <w:sz w:val="24"/>
          <w:szCs w:val="24"/>
        </w:rPr>
        <w:t xml:space="preserve"> and the County Council is therefore in the pre-election period</w:t>
      </w:r>
    </w:p>
    <w:p w14:paraId="6503AFA5" w14:textId="77777777" w:rsidR="00F0198E" w:rsidRDefault="00F0198E" w:rsidP="00D077A7">
      <w:pPr>
        <w:rPr>
          <w:b/>
          <w:bCs/>
          <w:sz w:val="24"/>
          <w:szCs w:val="24"/>
        </w:rPr>
      </w:pPr>
      <w:r>
        <w:rPr>
          <w:b/>
          <w:bCs/>
          <w:sz w:val="24"/>
          <w:szCs w:val="24"/>
        </w:rPr>
        <w:t>25.4 Acceptance of the minutes of meeting held 3 March 2025 as a true record:</w:t>
      </w:r>
    </w:p>
    <w:p w14:paraId="597637B7" w14:textId="77777777" w:rsidR="00F0198E" w:rsidRPr="00CF75A4" w:rsidRDefault="00F0198E" w:rsidP="00D077A7">
      <w:pPr>
        <w:rPr>
          <w:i/>
          <w:iCs/>
          <w:sz w:val="24"/>
          <w:szCs w:val="24"/>
        </w:rPr>
      </w:pPr>
      <w:r>
        <w:rPr>
          <w:b/>
          <w:bCs/>
          <w:sz w:val="24"/>
          <w:szCs w:val="24"/>
        </w:rPr>
        <w:tab/>
      </w:r>
      <w:r w:rsidRPr="00CF75A4">
        <w:rPr>
          <w:i/>
          <w:iCs/>
          <w:sz w:val="24"/>
          <w:szCs w:val="24"/>
        </w:rPr>
        <w:t>Cllr Martin proposed acceptance of minutes – Resolved</w:t>
      </w:r>
    </w:p>
    <w:p w14:paraId="27443B1A" w14:textId="77777777" w:rsidR="00F0198E" w:rsidRDefault="00F0198E" w:rsidP="00D077A7">
      <w:pPr>
        <w:rPr>
          <w:sz w:val="24"/>
          <w:szCs w:val="24"/>
        </w:rPr>
      </w:pPr>
      <w:r>
        <w:rPr>
          <w:b/>
          <w:bCs/>
          <w:sz w:val="24"/>
          <w:szCs w:val="24"/>
        </w:rPr>
        <w:t xml:space="preserve">25.5 Open Forum: </w:t>
      </w:r>
      <w:r>
        <w:rPr>
          <w:sz w:val="24"/>
          <w:szCs w:val="24"/>
        </w:rPr>
        <w:t>No members of the public present</w:t>
      </w:r>
    </w:p>
    <w:p w14:paraId="7F9C2331" w14:textId="77777777" w:rsidR="00F0198E" w:rsidRDefault="00F0198E" w:rsidP="00D077A7">
      <w:pPr>
        <w:rPr>
          <w:b/>
          <w:bCs/>
          <w:sz w:val="24"/>
          <w:szCs w:val="24"/>
        </w:rPr>
      </w:pPr>
      <w:r>
        <w:rPr>
          <w:b/>
          <w:bCs/>
          <w:sz w:val="24"/>
          <w:szCs w:val="24"/>
        </w:rPr>
        <w:t>25.6 Finance:</w:t>
      </w:r>
    </w:p>
    <w:p w14:paraId="23FF0B55" w14:textId="77777777" w:rsidR="00F0198E" w:rsidRDefault="00CF75A4" w:rsidP="00CF75A4">
      <w:pPr>
        <w:ind w:firstLine="720"/>
        <w:rPr>
          <w:b/>
          <w:bCs/>
          <w:sz w:val="24"/>
          <w:szCs w:val="24"/>
        </w:rPr>
      </w:pPr>
      <w:r w:rsidRPr="00CF75A4">
        <w:rPr>
          <w:b/>
          <w:bCs/>
          <w:sz w:val="24"/>
          <w:szCs w:val="24"/>
        </w:rPr>
        <w:t>2</w:t>
      </w:r>
      <w:r w:rsidR="00F0198E" w:rsidRPr="00CF75A4">
        <w:rPr>
          <w:b/>
          <w:bCs/>
          <w:sz w:val="24"/>
          <w:szCs w:val="24"/>
        </w:rPr>
        <w:t>5.6.1</w:t>
      </w:r>
      <w:r w:rsidR="00F0198E">
        <w:rPr>
          <w:sz w:val="24"/>
          <w:szCs w:val="24"/>
        </w:rPr>
        <w:t xml:space="preserve"> </w:t>
      </w:r>
      <w:r w:rsidR="00F0198E" w:rsidRPr="00CF75A4">
        <w:rPr>
          <w:b/>
          <w:bCs/>
          <w:sz w:val="24"/>
          <w:szCs w:val="24"/>
        </w:rPr>
        <w:t>To Approve payments as listed</w:t>
      </w:r>
    </w:p>
    <w:p w14:paraId="7100AEB8" w14:textId="77777777" w:rsidR="004E5D43" w:rsidRDefault="004E5D43" w:rsidP="00CF75A4">
      <w:pPr>
        <w:ind w:firstLine="720"/>
        <w:rPr>
          <w:b/>
          <w:bCs/>
          <w:sz w:val="24"/>
          <w:szCs w:val="24"/>
        </w:rPr>
      </w:pPr>
    </w:p>
    <w:tbl>
      <w:tblPr>
        <w:tblW w:w="7200" w:type="dxa"/>
        <w:tblLook w:val="04A0" w:firstRow="1" w:lastRow="0" w:firstColumn="1" w:lastColumn="0" w:noHBand="0" w:noVBand="1"/>
      </w:tblPr>
      <w:tblGrid>
        <w:gridCol w:w="2840"/>
        <w:gridCol w:w="2780"/>
        <w:gridCol w:w="1580"/>
      </w:tblGrid>
      <w:tr w:rsidR="0043047B" w:rsidRPr="0043047B" w14:paraId="7AAF5301" w14:textId="77777777" w:rsidTr="0043047B">
        <w:trPr>
          <w:trHeight w:val="288"/>
        </w:trPr>
        <w:tc>
          <w:tcPr>
            <w:tcW w:w="28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BA5A19" w14:textId="77777777" w:rsidR="0043047B" w:rsidRPr="0043047B" w:rsidRDefault="0043047B" w:rsidP="0043047B">
            <w:pPr>
              <w:spacing w:after="0" w:line="240" w:lineRule="auto"/>
              <w:rPr>
                <w:rFonts w:ascii="Calibri" w:eastAsia="Times New Roman" w:hAnsi="Calibri" w:cs="Calibri"/>
                <w:b/>
                <w:bCs/>
                <w:color w:val="000000"/>
                <w:kern w:val="0"/>
                <w:lang w:eastAsia="en-GB"/>
                <w14:ligatures w14:val="none"/>
              </w:rPr>
            </w:pPr>
            <w:r w:rsidRPr="0043047B">
              <w:rPr>
                <w:rFonts w:ascii="Calibri" w:eastAsia="Times New Roman" w:hAnsi="Calibri" w:cs="Calibri"/>
                <w:b/>
                <w:bCs/>
                <w:color w:val="000000"/>
                <w:kern w:val="0"/>
                <w:lang w:eastAsia="en-GB"/>
                <w14:ligatures w14:val="none"/>
              </w:rPr>
              <w:t>Supplier</w:t>
            </w:r>
          </w:p>
        </w:tc>
        <w:tc>
          <w:tcPr>
            <w:tcW w:w="2780" w:type="dxa"/>
            <w:tcBorders>
              <w:top w:val="single" w:sz="4" w:space="0" w:color="auto"/>
              <w:left w:val="nil"/>
              <w:bottom w:val="single" w:sz="4" w:space="0" w:color="auto"/>
              <w:right w:val="single" w:sz="4" w:space="0" w:color="auto"/>
            </w:tcBorders>
            <w:shd w:val="clear" w:color="auto" w:fill="auto"/>
            <w:noWrap/>
            <w:vAlign w:val="bottom"/>
            <w:hideMark/>
          </w:tcPr>
          <w:p w14:paraId="591F1E7D" w14:textId="77777777" w:rsidR="0043047B" w:rsidRPr="0043047B" w:rsidRDefault="0043047B" w:rsidP="0043047B">
            <w:pPr>
              <w:spacing w:after="0" w:line="240" w:lineRule="auto"/>
              <w:rPr>
                <w:rFonts w:ascii="Calibri" w:eastAsia="Times New Roman" w:hAnsi="Calibri" w:cs="Calibri"/>
                <w:b/>
                <w:bCs/>
                <w:color w:val="000000"/>
                <w:kern w:val="0"/>
                <w:lang w:eastAsia="en-GB"/>
                <w14:ligatures w14:val="none"/>
              </w:rPr>
            </w:pPr>
            <w:r w:rsidRPr="0043047B">
              <w:rPr>
                <w:rFonts w:ascii="Calibri" w:eastAsia="Times New Roman" w:hAnsi="Calibri" w:cs="Calibri"/>
                <w:b/>
                <w:bCs/>
                <w:color w:val="000000"/>
                <w:kern w:val="0"/>
                <w:lang w:eastAsia="en-GB"/>
                <w14:ligatures w14:val="none"/>
              </w:rPr>
              <w:t>Description</w:t>
            </w:r>
          </w:p>
        </w:tc>
        <w:tc>
          <w:tcPr>
            <w:tcW w:w="1580" w:type="dxa"/>
            <w:tcBorders>
              <w:top w:val="single" w:sz="4" w:space="0" w:color="auto"/>
              <w:left w:val="nil"/>
              <w:bottom w:val="single" w:sz="4" w:space="0" w:color="auto"/>
              <w:right w:val="single" w:sz="4" w:space="0" w:color="auto"/>
            </w:tcBorders>
            <w:shd w:val="clear" w:color="auto" w:fill="auto"/>
            <w:noWrap/>
            <w:vAlign w:val="bottom"/>
            <w:hideMark/>
          </w:tcPr>
          <w:p w14:paraId="19E17E19" w14:textId="77777777" w:rsidR="0043047B" w:rsidRPr="0043047B" w:rsidRDefault="0043047B" w:rsidP="0043047B">
            <w:pPr>
              <w:spacing w:after="0" w:line="240" w:lineRule="auto"/>
              <w:rPr>
                <w:rFonts w:ascii="Calibri" w:eastAsia="Times New Roman" w:hAnsi="Calibri" w:cs="Calibri"/>
                <w:b/>
                <w:bCs/>
                <w:color w:val="000000"/>
                <w:kern w:val="0"/>
                <w:lang w:eastAsia="en-GB"/>
                <w14:ligatures w14:val="none"/>
              </w:rPr>
            </w:pPr>
            <w:r w:rsidRPr="0043047B">
              <w:rPr>
                <w:rFonts w:ascii="Calibri" w:eastAsia="Times New Roman" w:hAnsi="Calibri" w:cs="Calibri"/>
                <w:b/>
                <w:bCs/>
                <w:color w:val="000000"/>
                <w:kern w:val="0"/>
                <w:lang w:eastAsia="en-GB"/>
                <w14:ligatures w14:val="none"/>
              </w:rPr>
              <w:t>Total</w:t>
            </w:r>
          </w:p>
        </w:tc>
      </w:tr>
      <w:tr w:rsidR="0043047B" w:rsidRPr="0043047B" w14:paraId="1C926798"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331049F8"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w:t>
            </w:r>
          </w:p>
        </w:tc>
        <w:tc>
          <w:tcPr>
            <w:tcW w:w="2780" w:type="dxa"/>
            <w:tcBorders>
              <w:top w:val="nil"/>
              <w:left w:val="nil"/>
              <w:bottom w:val="single" w:sz="4" w:space="0" w:color="auto"/>
              <w:right w:val="single" w:sz="4" w:space="0" w:color="auto"/>
            </w:tcBorders>
            <w:shd w:val="clear" w:color="auto" w:fill="auto"/>
            <w:vAlign w:val="bottom"/>
            <w:hideMark/>
          </w:tcPr>
          <w:p w14:paraId="12F28BA2"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vAlign w:val="bottom"/>
            <w:hideMark/>
          </w:tcPr>
          <w:p w14:paraId="7DE385D6"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w:t>
            </w:r>
          </w:p>
        </w:tc>
      </w:tr>
      <w:tr w:rsidR="0043047B" w:rsidRPr="0043047B" w14:paraId="7F26ED58"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379CE7A5"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Clerks Expenses</w:t>
            </w:r>
          </w:p>
        </w:tc>
        <w:tc>
          <w:tcPr>
            <w:tcW w:w="2780" w:type="dxa"/>
            <w:tcBorders>
              <w:top w:val="nil"/>
              <w:left w:val="nil"/>
              <w:bottom w:val="single" w:sz="4" w:space="0" w:color="auto"/>
              <w:right w:val="single" w:sz="4" w:space="0" w:color="auto"/>
            </w:tcBorders>
            <w:shd w:val="clear" w:color="auto" w:fill="auto"/>
            <w:vAlign w:val="bottom"/>
            <w:hideMark/>
          </w:tcPr>
          <w:p w14:paraId="196F6BFA"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Ream of paper</w:t>
            </w:r>
          </w:p>
        </w:tc>
        <w:tc>
          <w:tcPr>
            <w:tcW w:w="1580" w:type="dxa"/>
            <w:tcBorders>
              <w:top w:val="nil"/>
              <w:left w:val="nil"/>
              <w:bottom w:val="single" w:sz="4" w:space="0" w:color="auto"/>
              <w:right w:val="single" w:sz="4" w:space="0" w:color="auto"/>
            </w:tcBorders>
            <w:shd w:val="clear" w:color="auto" w:fill="auto"/>
            <w:noWrap/>
            <w:vAlign w:val="bottom"/>
            <w:hideMark/>
          </w:tcPr>
          <w:p w14:paraId="628E10C9"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4.50 </w:t>
            </w:r>
          </w:p>
        </w:tc>
      </w:tr>
      <w:tr w:rsidR="0043047B" w:rsidRPr="0043047B" w14:paraId="3D8EECE6"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136C529D"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JM Electrical</w:t>
            </w:r>
          </w:p>
        </w:tc>
        <w:tc>
          <w:tcPr>
            <w:tcW w:w="2780" w:type="dxa"/>
            <w:tcBorders>
              <w:top w:val="nil"/>
              <w:left w:val="nil"/>
              <w:bottom w:val="single" w:sz="4" w:space="0" w:color="auto"/>
              <w:right w:val="single" w:sz="4" w:space="0" w:color="auto"/>
            </w:tcBorders>
            <w:shd w:val="clear" w:color="auto" w:fill="auto"/>
            <w:noWrap/>
            <w:vAlign w:val="bottom"/>
            <w:hideMark/>
          </w:tcPr>
          <w:p w14:paraId="3DAA1E70"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Materials</w:t>
            </w:r>
          </w:p>
        </w:tc>
        <w:tc>
          <w:tcPr>
            <w:tcW w:w="1580" w:type="dxa"/>
            <w:tcBorders>
              <w:top w:val="nil"/>
              <w:left w:val="nil"/>
              <w:bottom w:val="single" w:sz="4" w:space="0" w:color="auto"/>
              <w:right w:val="single" w:sz="4" w:space="0" w:color="auto"/>
            </w:tcBorders>
            <w:shd w:val="clear" w:color="auto" w:fill="auto"/>
            <w:noWrap/>
            <w:vAlign w:val="bottom"/>
            <w:hideMark/>
          </w:tcPr>
          <w:p w14:paraId="425E7A84"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20.00 </w:t>
            </w:r>
          </w:p>
        </w:tc>
      </w:tr>
      <w:tr w:rsidR="0043047B" w:rsidRPr="0043047B" w14:paraId="6B329E7A"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2F231051" w14:textId="272F6EEE"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Sover</w:t>
            </w:r>
            <w:r>
              <w:rPr>
                <w:rFonts w:ascii="Calibri" w:eastAsia="Times New Roman" w:hAnsi="Calibri" w:cs="Calibri"/>
                <w:color w:val="000000"/>
                <w:kern w:val="0"/>
                <w:lang w:eastAsia="en-GB"/>
                <w14:ligatures w14:val="none"/>
              </w:rPr>
              <w:t>ei</w:t>
            </w:r>
            <w:r w:rsidRPr="0043047B">
              <w:rPr>
                <w:rFonts w:ascii="Calibri" w:eastAsia="Times New Roman" w:hAnsi="Calibri" w:cs="Calibri"/>
                <w:color w:val="000000"/>
                <w:kern w:val="0"/>
                <w:lang w:eastAsia="en-GB"/>
                <w14:ligatures w14:val="none"/>
              </w:rPr>
              <w:t>gn Design</w:t>
            </w:r>
          </w:p>
        </w:tc>
        <w:tc>
          <w:tcPr>
            <w:tcW w:w="2780" w:type="dxa"/>
            <w:tcBorders>
              <w:top w:val="nil"/>
              <w:left w:val="nil"/>
              <w:bottom w:val="single" w:sz="4" w:space="0" w:color="auto"/>
              <w:right w:val="single" w:sz="4" w:space="0" w:color="auto"/>
            </w:tcBorders>
            <w:shd w:val="clear" w:color="auto" w:fill="auto"/>
            <w:noWrap/>
            <w:vAlign w:val="bottom"/>
            <w:hideMark/>
          </w:tcPr>
          <w:p w14:paraId="6F35C851"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Compliance for playground</w:t>
            </w:r>
          </w:p>
        </w:tc>
        <w:tc>
          <w:tcPr>
            <w:tcW w:w="1580" w:type="dxa"/>
            <w:tcBorders>
              <w:top w:val="nil"/>
              <w:left w:val="nil"/>
              <w:bottom w:val="single" w:sz="4" w:space="0" w:color="auto"/>
              <w:right w:val="single" w:sz="4" w:space="0" w:color="auto"/>
            </w:tcBorders>
            <w:shd w:val="clear" w:color="auto" w:fill="auto"/>
            <w:noWrap/>
            <w:vAlign w:val="bottom"/>
            <w:hideMark/>
          </w:tcPr>
          <w:p w14:paraId="7D52C3E8"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1,436.40 </w:t>
            </w:r>
          </w:p>
        </w:tc>
      </w:tr>
      <w:tr w:rsidR="0043047B" w:rsidRPr="0043047B" w14:paraId="496883C9"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0FF6B0A0"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Play Inspections co</w:t>
            </w:r>
          </w:p>
        </w:tc>
        <w:tc>
          <w:tcPr>
            <w:tcW w:w="2780" w:type="dxa"/>
            <w:tcBorders>
              <w:top w:val="nil"/>
              <w:left w:val="nil"/>
              <w:bottom w:val="single" w:sz="4" w:space="0" w:color="auto"/>
              <w:right w:val="single" w:sz="4" w:space="0" w:color="auto"/>
            </w:tcBorders>
            <w:shd w:val="clear" w:color="auto" w:fill="auto"/>
            <w:noWrap/>
            <w:vAlign w:val="bottom"/>
            <w:hideMark/>
          </w:tcPr>
          <w:p w14:paraId="05E298CF"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Annual inspection</w:t>
            </w:r>
          </w:p>
        </w:tc>
        <w:tc>
          <w:tcPr>
            <w:tcW w:w="1580" w:type="dxa"/>
            <w:tcBorders>
              <w:top w:val="nil"/>
              <w:left w:val="nil"/>
              <w:bottom w:val="single" w:sz="4" w:space="0" w:color="auto"/>
              <w:right w:val="single" w:sz="4" w:space="0" w:color="auto"/>
            </w:tcBorders>
            <w:shd w:val="clear" w:color="auto" w:fill="auto"/>
            <w:noWrap/>
            <w:vAlign w:val="bottom"/>
            <w:hideMark/>
          </w:tcPr>
          <w:p w14:paraId="610CF6E4"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327.60 </w:t>
            </w:r>
          </w:p>
        </w:tc>
      </w:tr>
      <w:tr w:rsidR="0043047B" w:rsidRPr="0043047B" w14:paraId="32D38267"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499492A1"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Play Inspections co</w:t>
            </w:r>
          </w:p>
        </w:tc>
        <w:tc>
          <w:tcPr>
            <w:tcW w:w="2780" w:type="dxa"/>
            <w:tcBorders>
              <w:top w:val="nil"/>
              <w:left w:val="nil"/>
              <w:bottom w:val="single" w:sz="4" w:space="0" w:color="auto"/>
              <w:right w:val="single" w:sz="4" w:space="0" w:color="auto"/>
            </w:tcBorders>
            <w:shd w:val="clear" w:color="auto" w:fill="auto"/>
            <w:noWrap/>
            <w:vAlign w:val="bottom"/>
            <w:hideMark/>
          </w:tcPr>
          <w:p w14:paraId="63CA17CF"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Consultancy</w:t>
            </w:r>
          </w:p>
        </w:tc>
        <w:tc>
          <w:tcPr>
            <w:tcW w:w="1580" w:type="dxa"/>
            <w:tcBorders>
              <w:top w:val="nil"/>
              <w:left w:val="nil"/>
              <w:bottom w:val="single" w:sz="4" w:space="0" w:color="auto"/>
              <w:right w:val="single" w:sz="4" w:space="0" w:color="auto"/>
            </w:tcBorders>
            <w:shd w:val="clear" w:color="auto" w:fill="auto"/>
            <w:noWrap/>
            <w:vAlign w:val="bottom"/>
            <w:hideMark/>
          </w:tcPr>
          <w:p w14:paraId="5B003A90"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180.00 </w:t>
            </w:r>
          </w:p>
        </w:tc>
      </w:tr>
      <w:tr w:rsidR="0043047B" w:rsidRPr="0043047B" w14:paraId="3ECBBC7B"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773E65F5"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McDonnel Caravans</w:t>
            </w:r>
          </w:p>
        </w:tc>
        <w:tc>
          <w:tcPr>
            <w:tcW w:w="2780" w:type="dxa"/>
            <w:tcBorders>
              <w:top w:val="nil"/>
              <w:left w:val="nil"/>
              <w:bottom w:val="single" w:sz="4" w:space="0" w:color="auto"/>
              <w:right w:val="single" w:sz="4" w:space="0" w:color="auto"/>
            </w:tcBorders>
            <w:shd w:val="clear" w:color="auto" w:fill="auto"/>
            <w:noWrap/>
            <w:vAlign w:val="bottom"/>
            <w:hideMark/>
          </w:tcPr>
          <w:p w14:paraId="2FDA5F37"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Defibrillator light supply &amp; fit</w:t>
            </w:r>
          </w:p>
        </w:tc>
        <w:tc>
          <w:tcPr>
            <w:tcW w:w="1580" w:type="dxa"/>
            <w:tcBorders>
              <w:top w:val="nil"/>
              <w:left w:val="nil"/>
              <w:bottom w:val="single" w:sz="4" w:space="0" w:color="auto"/>
              <w:right w:val="single" w:sz="4" w:space="0" w:color="auto"/>
            </w:tcBorders>
            <w:shd w:val="clear" w:color="auto" w:fill="auto"/>
            <w:noWrap/>
            <w:vAlign w:val="bottom"/>
            <w:hideMark/>
          </w:tcPr>
          <w:p w14:paraId="67839A85"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144.00 </w:t>
            </w:r>
          </w:p>
        </w:tc>
      </w:tr>
      <w:tr w:rsidR="0043047B" w:rsidRPr="0043047B" w14:paraId="430775CB"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290A7E32"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proofErr w:type="spellStart"/>
            <w:proofErr w:type="gramStart"/>
            <w:r w:rsidRPr="0043047B">
              <w:rPr>
                <w:rFonts w:ascii="Calibri" w:eastAsia="Times New Roman" w:hAnsi="Calibri" w:cs="Calibri"/>
                <w:color w:val="000000"/>
                <w:kern w:val="0"/>
                <w:lang w:eastAsia="en-GB"/>
                <w14:ligatures w14:val="none"/>
              </w:rPr>
              <w:t>S.Thrower</w:t>
            </w:r>
            <w:proofErr w:type="spellEnd"/>
            <w:proofErr w:type="gramEnd"/>
          </w:p>
        </w:tc>
        <w:tc>
          <w:tcPr>
            <w:tcW w:w="2780" w:type="dxa"/>
            <w:tcBorders>
              <w:top w:val="nil"/>
              <w:left w:val="nil"/>
              <w:bottom w:val="single" w:sz="4" w:space="0" w:color="auto"/>
              <w:right w:val="single" w:sz="4" w:space="0" w:color="auto"/>
            </w:tcBorders>
            <w:shd w:val="clear" w:color="auto" w:fill="auto"/>
            <w:vAlign w:val="bottom"/>
            <w:hideMark/>
          </w:tcPr>
          <w:p w14:paraId="129810E5"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Fence work</w:t>
            </w:r>
          </w:p>
        </w:tc>
        <w:tc>
          <w:tcPr>
            <w:tcW w:w="1580" w:type="dxa"/>
            <w:tcBorders>
              <w:top w:val="nil"/>
              <w:left w:val="nil"/>
              <w:bottom w:val="single" w:sz="4" w:space="0" w:color="auto"/>
              <w:right w:val="single" w:sz="4" w:space="0" w:color="auto"/>
            </w:tcBorders>
            <w:shd w:val="clear" w:color="auto" w:fill="auto"/>
            <w:noWrap/>
            <w:vAlign w:val="bottom"/>
            <w:hideMark/>
          </w:tcPr>
          <w:p w14:paraId="6ECCD4AA"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1,800.00 </w:t>
            </w:r>
          </w:p>
        </w:tc>
      </w:tr>
      <w:tr w:rsidR="0043047B" w:rsidRPr="0043047B" w14:paraId="5AFD0BB8"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103EC64A"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Clerk's salary</w:t>
            </w:r>
          </w:p>
        </w:tc>
        <w:tc>
          <w:tcPr>
            <w:tcW w:w="2780" w:type="dxa"/>
            <w:tcBorders>
              <w:top w:val="nil"/>
              <w:left w:val="nil"/>
              <w:bottom w:val="single" w:sz="4" w:space="0" w:color="auto"/>
              <w:right w:val="single" w:sz="4" w:space="0" w:color="auto"/>
            </w:tcBorders>
            <w:shd w:val="clear" w:color="auto" w:fill="auto"/>
            <w:noWrap/>
            <w:vAlign w:val="bottom"/>
            <w:hideMark/>
          </w:tcPr>
          <w:p w14:paraId="5349BAAE"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Clerk Salary</w:t>
            </w:r>
          </w:p>
        </w:tc>
        <w:tc>
          <w:tcPr>
            <w:tcW w:w="1580" w:type="dxa"/>
            <w:tcBorders>
              <w:top w:val="nil"/>
              <w:left w:val="nil"/>
              <w:bottom w:val="single" w:sz="4" w:space="0" w:color="auto"/>
              <w:right w:val="single" w:sz="4" w:space="0" w:color="auto"/>
            </w:tcBorders>
            <w:shd w:val="clear" w:color="auto" w:fill="auto"/>
            <w:noWrap/>
            <w:vAlign w:val="bottom"/>
            <w:hideMark/>
          </w:tcPr>
          <w:p w14:paraId="4E8B8F16"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754.78 </w:t>
            </w:r>
          </w:p>
        </w:tc>
      </w:tr>
      <w:tr w:rsidR="0043047B" w:rsidRPr="0043047B" w14:paraId="33200E18"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38B76BAF" w14:textId="44A5BFC9"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Sover</w:t>
            </w:r>
            <w:r>
              <w:rPr>
                <w:rFonts w:ascii="Calibri" w:eastAsia="Times New Roman" w:hAnsi="Calibri" w:cs="Calibri"/>
                <w:color w:val="000000"/>
                <w:kern w:val="0"/>
                <w:lang w:eastAsia="en-GB"/>
                <w14:ligatures w14:val="none"/>
              </w:rPr>
              <w:t>ei</w:t>
            </w:r>
            <w:r w:rsidRPr="0043047B">
              <w:rPr>
                <w:rFonts w:ascii="Calibri" w:eastAsia="Times New Roman" w:hAnsi="Calibri" w:cs="Calibri"/>
                <w:color w:val="000000"/>
                <w:kern w:val="0"/>
                <w:lang w:eastAsia="en-GB"/>
                <w14:ligatures w14:val="none"/>
              </w:rPr>
              <w:t>gn Design</w:t>
            </w:r>
          </w:p>
        </w:tc>
        <w:tc>
          <w:tcPr>
            <w:tcW w:w="2780" w:type="dxa"/>
            <w:tcBorders>
              <w:top w:val="nil"/>
              <w:left w:val="nil"/>
              <w:bottom w:val="single" w:sz="4" w:space="0" w:color="auto"/>
              <w:right w:val="single" w:sz="4" w:space="0" w:color="auto"/>
            </w:tcBorders>
            <w:shd w:val="clear" w:color="auto" w:fill="auto"/>
            <w:noWrap/>
            <w:vAlign w:val="bottom"/>
            <w:hideMark/>
          </w:tcPr>
          <w:p w14:paraId="6FAAEA3E"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25% deposit</w:t>
            </w:r>
          </w:p>
        </w:tc>
        <w:tc>
          <w:tcPr>
            <w:tcW w:w="1580" w:type="dxa"/>
            <w:tcBorders>
              <w:top w:val="nil"/>
              <w:left w:val="nil"/>
              <w:bottom w:val="single" w:sz="4" w:space="0" w:color="auto"/>
              <w:right w:val="single" w:sz="4" w:space="0" w:color="auto"/>
            </w:tcBorders>
            <w:shd w:val="clear" w:color="auto" w:fill="auto"/>
            <w:noWrap/>
            <w:vAlign w:val="bottom"/>
            <w:hideMark/>
          </w:tcPr>
          <w:p w14:paraId="0AE94C48"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597.68 </w:t>
            </w:r>
          </w:p>
        </w:tc>
      </w:tr>
      <w:tr w:rsidR="0043047B" w:rsidRPr="0043047B" w14:paraId="005ABB01"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6FC98170" w14:textId="0D103C2D"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lastRenderedPageBreak/>
              <w:t>Sover</w:t>
            </w:r>
            <w:r w:rsidR="008C41EA">
              <w:rPr>
                <w:rFonts w:ascii="Calibri" w:eastAsia="Times New Roman" w:hAnsi="Calibri" w:cs="Calibri"/>
                <w:color w:val="000000"/>
                <w:kern w:val="0"/>
                <w:lang w:eastAsia="en-GB"/>
                <w14:ligatures w14:val="none"/>
              </w:rPr>
              <w:t>ei</w:t>
            </w:r>
            <w:r w:rsidRPr="0043047B">
              <w:rPr>
                <w:rFonts w:ascii="Calibri" w:eastAsia="Times New Roman" w:hAnsi="Calibri" w:cs="Calibri"/>
                <w:color w:val="000000"/>
                <w:kern w:val="0"/>
                <w:lang w:eastAsia="en-GB"/>
                <w14:ligatures w14:val="none"/>
              </w:rPr>
              <w:t>gn Design</w:t>
            </w:r>
          </w:p>
        </w:tc>
        <w:tc>
          <w:tcPr>
            <w:tcW w:w="2780" w:type="dxa"/>
            <w:tcBorders>
              <w:top w:val="nil"/>
              <w:left w:val="nil"/>
              <w:bottom w:val="single" w:sz="4" w:space="0" w:color="auto"/>
              <w:right w:val="single" w:sz="4" w:space="0" w:color="auto"/>
            </w:tcBorders>
            <w:shd w:val="clear" w:color="auto" w:fill="auto"/>
            <w:noWrap/>
            <w:vAlign w:val="bottom"/>
            <w:hideMark/>
          </w:tcPr>
          <w:p w14:paraId="207793E9"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25% deposit</w:t>
            </w:r>
          </w:p>
        </w:tc>
        <w:tc>
          <w:tcPr>
            <w:tcW w:w="1580" w:type="dxa"/>
            <w:tcBorders>
              <w:top w:val="nil"/>
              <w:left w:val="nil"/>
              <w:bottom w:val="single" w:sz="4" w:space="0" w:color="auto"/>
              <w:right w:val="single" w:sz="4" w:space="0" w:color="auto"/>
            </w:tcBorders>
            <w:shd w:val="clear" w:color="auto" w:fill="auto"/>
            <w:noWrap/>
            <w:vAlign w:val="bottom"/>
            <w:hideMark/>
          </w:tcPr>
          <w:p w14:paraId="26720C9D"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610.40 </w:t>
            </w:r>
          </w:p>
        </w:tc>
      </w:tr>
      <w:tr w:rsidR="0043047B" w:rsidRPr="0043047B" w14:paraId="54D98084" w14:textId="77777777" w:rsidTr="0043047B">
        <w:trPr>
          <w:trHeight w:val="288"/>
        </w:trPr>
        <w:tc>
          <w:tcPr>
            <w:tcW w:w="2840" w:type="dxa"/>
            <w:tcBorders>
              <w:top w:val="nil"/>
              <w:left w:val="single" w:sz="4" w:space="0" w:color="auto"/>
              <w:bottom w:val="single" w:sz="4" w:space="0" w:color="auto"/>
              <w:right w:val="single" w:sz="4" w:space="0" w:color="auto"/>
            </w:tcBorders>
            <w:shd w:val="clear" w:color="auto" w:fill="auto"/>
            <w:noWrap/>
            <w:vAlign w:val="bottom"/>
            <w:hideMark/>
          </w:tcPr>
          <w:p w14:paraId="33C4D248"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w:t>
            </w:r>
          </w:p>
        </w:tc>
        <w:tc>
          <w:tcPr>
            <w:tcW w:w="2780" w:type="dxa"/>
            <w:tcBorders>
              <w:top w:val="nil"/>
              <w:left w:val="nil"/>
              <w:bottom w:val="single" w:sz="4" w:space="0" w:color="auto"/>
              <w:right w:val="single" w:sz="4" w:space="0" w:color="auto"/>
            </w:tcBorders>
            <w:shd w:val="clear" w:color="auto" w:fill="auto"/>
            <w:noWrap/>
            <w:vAlign w:val="bottom"/>
            <w:hideMark/>
          </w:tcPr>
          <w:p w14:paraId="20C3E17C"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vAlign w:val="bottom"/>
            <w:hideMark/>
          </w:tcPr>
          <w:p w14:paraId="15AE254C"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w:t>
            </w:r>
          </w:p>
        </w:tc>
      </w:tr>
      <w:tr w:rsidR="0043047B" w:rsidRPr="0043047B" w14:paraId="6BF84A64" w14:textId="77777777" w:rsidTr="0043047B">
        <w:trPr>
          <w:trHeight w:val="288"/>
        </w:trPr>
        <w:tc>
          <w:tcPr>
            <w:tcW w:w="2840" w:type="dxa"/>
            <w:tcBorders>
              <w:top w:val="nil"/>
              <w:left w:val="single" w:sz="4" w:space="0" w:color="auto"/>
              <w:bottom w:val="single" w:sz="4" w:space="0" w:color="auto"/>
              <w:right w:val="single" w:sz="4" w:space="0" w:color="auto"/>
            </w:tcBorders>
            <w:shd w:val="clear" w:color="000000" w:fill="D9D9D9"/>
            <w:noWrap/>
            <w:vAlign w:val="bottom"/>
            <w:hideMark/>
          </w:tcPr>
          <w:p w14:paraId="372432BA" w14:textId="77777777" w:rsidR="0043047B" w:rsidRPr="0043047B" w:rsidRDefault="0043047B" w:rsidP="0043047B">
            <w:pPr>
              <w:spacing w:after="0" w:line="240" w:lineRule="auto"/>
              <w:rPr>
                <w:rFonts w:ascii="Calibri" w:eastAsia="Times New Roman" w:hAnsi="Calibri" w:cs="Calibri"/>
                <w:b/>
                <w:bCs/>
                <w:color w:val="000000"/>
                <w:kern w:val="0"/>
                <w:lang w:eastAsia="en-GB"/>
                <w14:ligatures w14:val="none"/>
              </w:rPr>
            </w:pPr>
            <w:r w:rsidRPr="0043047B">
              <w:rPr>
                <w:rFonts w:ascii="Calibri" w:eastAsia="Times New Roman" w:hAnsi="Calibri" w:cs="Calibri"/>
                <w:b/>
                <w:bCs/>
                <w:color w:val="000000"/>
                <w:kern w:val="0"/>
                <w:lang w:eastAsia="en-GB"/>
                <w14:ligatures w14:val="none"/>
              </w:rPr>
              <w:t> </w:t>
            </w:r>
          </w:p>
        </w:tc>
        <w:tc>
          <w:tcPr>
            <w:tcW w:w="2780" w:type="dxa"/>
            <w:tcBorders>
              <w:top w:val="nil"/>
              <w:left w:val="nil"/>
              <w:bottom w:val="single" w:sz="4" w:space="0" w:color="auto"/>
              <w:right w:val="single" w:sz="4" w:space="0" w:color="auto"/>
            </w:tcBorders>
            <w:shd w:val="clear" w:color="000000" w:fill="D9D9D9"/>
            <w:noWrap/>
            <w:vAlign w:val="bottom"/>
            <w:hideMark/>
          </w:tcPr>
          <w:p w14:paraId="02BADD32" w14:textId="77777777" w:rsidR="0043047B" w:rsidRPr="0043047B" w:rsidRDefault="0043047B" w:rsidP="0043047B">
            <w:pPr>
              <w:spacing w:after="0" w:line="240" w:lineRule="auto"/>
              <w:rPr>
                <w:rFonts w:ascii="Calibri" w:eastAsia="Times New Roman" w:hAnsi="Calibri" w:cs="Calibri"/>
                <w:b/>
                <w:bCs/>
                <w:color w:val="000000"/>
                <w:kern w:val="0"/>
                <w:lang w:eastAsia="en-GB"/>
                <w14:ligatures w14:val="none"/>
              </w:rPr>
            </w:pPr>
            <w:r w:rsidRPr="0043047B">
              <w:rPr>
                <w:rFonts w:ascii="Calibri" w:eastAsia="Times New Roman" w:hAnsi="Calibri" w:cs="Calibri"/>
                <w:b/>
                <w:bCs/>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000000" w:fill="D0CECE"/>
            <w:noWrap/>
            <w:vAlign w:val="bottom"/>
            <w:hideMark/>
          </w:tcPr>
          <w:p w14:paraId="55C46F8D" w14:textId="77777777" w:rsidR="0043047B" w:rsidRPr="0043047B" w:rsidRDefault="0043047B" w:rsidP="0043047B">
            <w:pPr>
              <w:spacing w:after="0" w:line="240" w:lineRule="auto"/>
              <w:rPr>
                <w:rFonts w:ascii="Calibri" w:eastAsia="Times New Roman" w:hAnsi="Calibri" w:cs="Calibri"/>
                <w:color w:val="000000"/>
                <w:kern w:val="0"/>
                <w:lang w:eastAsia="en-GB"/>
                <w14:ligatures w14:val="none"/>
              </w:rPr>
            </w:pPr>
            <w:r w:rsidRPr="0043047B">
              <w:rPr>
                <w:rFonts w:ascii="Calibri" w:eastAsia="Times New Roman" w:hAnsi="Calibri" w:cs="Calibri"/>
                <w:color w:val="000000"/>
                <w:kern w:val="0"/>
                <w:lang w:eastAsia="en-GB"/>
                <w14:ligatures w14:val="none"/>
              </w:rPr>
              <w:t xml:space="preserve"> £           5,875.36 </w:t>
            </w:r>
          </w:p>
        </w:tc>
      </w:tr>
    </w:tbl>
    <w:p w14:paraId="67F1EA5E" w14:textId="77777777" w:rsidR="00983AA3" w:rsidRDefault="00983AA3" w:rsidP="00CF75A4">
      <w:pPr>
        <w:ind w:firstLine="720"/>
        <w:rPr>
          <w:sz w:val="24"/>
          <w:szCs w:val="24"/>
        </w:rPr>
      </w:pPr>
    </w:p>
    <w:p w14:paraId="0A629187" w14:textId="77777777" w:rsidR="00F0198E" w:rsidRPr="00CF75A4" w:rsidRDefault="00F0198E" w:rsidP="00D077A7">
      <w:pPr>
        <w:rPr>
          <w:i/>
          <w:iCs/>
          <w:sz w:val="24"/>
          <w:szCs w:val="24"/>
        </w:rPr>
      </w:pPr>
      <w:r>
        <w:rPr>
          <w:sz w:val="24"/>
          <w:szCs w:val="24"/>
        </w:rPr>
        <w:tab/>
      </w:r>
      <w:r w:rsidRPr="00CF75A4">
        <w:rPr>
          <w:i/>
          <w:iCs/>
          <w:sz w:val="24"/>
          <w:szCs w:val="24"/>
        </w:rPr>
        <w:t>Cllr</w:t>
      </w:r>
      <w:r w:rsidR="00CF75A4" w:rsidRPr="00CF75A4">
        <w:rPr>
          <w:i/>
          <w:iCs/>
          <w:sz w:val="24"/>
          <w:szCs w:val="24"/>
        </w:rPr>
        <w:t xml:space="preserve"> Driver proposed approval of payments, seconded by Cllr Dewing – Resolved</w:t>
      </w:r>
    </w:p>
    <w:p w14:paraId="02758CC3" w14:textId="77777777" w:rsidR="00CF75A4" w:rsidRDefault="00CF75A4" w:rsidP="00D077A7">
      <w:pPr>
        <w:rPr>
          <w:sz w:val="24"/>
          <w:szCs w:val="24"/>
        </w:rPr>
      </w:pPr>
      <w:r>
        <w:rPr>
          <w:sz w:val="24"/>
          <w:szCs w:val="24"/>
        </w:rPr>
        <w:tab/>
      </w:r>
      <w:r w:rsidRPr="00CF75A4">
        <w:rPr>
          <w:b/>
          <w:bCs/>
          <w:sz w:val="24"/>
          <w:szCs w:val="24"/>
        </w:rPr>
        <w:t>25.6.2</w:t>
      </w:r>
      <w:r>
        <w:rPr>
          <w:sz w:val="24"/>
          <w:szCs w:val="24"/>
        </w:rPr>
        <w:t xml:space="preserve"> </w:t>
      </w:r>
      <w:r w:rsidRPr="00CF75A4">
        <w:rPr>
          <w:b/>
          <w:bCs/>
          <w:sz w:val="24"/>
          <w:szCs w:val="24"/>
        </w:rPr>
        <w:t>To Approve payment of £4026.97 to Sovereign for playground maintenance</w:t>
      </w:r>
    </w:p>
    <w:p w14:paraId="72A5C876" w14:textId="77777777" w:rsidR="00CF75A4" w:rsidRDefault="00CF75A4" w:rsidP="00CF75A4">
      <w:pPr>
        <w:ind w:left="720"/>
        <w:rPr>
          <w:sz w:val="24"/>
          <w:szCs w:val="24"/>
        </w:rPr>
      </w:pPr>
      <w:r>
        <w:rPr>
          <w:sz w:val="24"/>
          <w:szCs w:val="24"/>
        </w:rPr>
        <w:t xml:space="preserve">Cllr Martin queried the percentage of the deposit required as it was unclear whether 25% or 30% was the correct amount to be paid. The clerk confirmed that 25% of the total cost has been paid and the final invoice has not been issued nor has the due date for the payment been notified to the council by Sovereign. The clerk was instructed to contact Sovereign and obtain clarification. </w:t>
      </w:r>
    </w:p>
    <w:p w14:paraId="5D085CD7" w14:textId="77777777" w:rsidR="00CF75A4" w:rsidRPr="00CF75A4" w:rsidRDefault="00CF75A4" w:rsidP="00CF75A4">
      <w:pPr>
        <w:ind w:left="720"/>
        <w:rPr>
          <w:i/>
          <w:iCs/>
          <w:sz w:val="24"/>
          <w:szCs w:val="24"/>
        </w:rPr>
      </w:pPr>
      <w:r>
        <w:rPr>
          <w:i/>
          <w:iCs/>
          <w:sz w:val="24"/>
          <w:szCs w:val="24"/>
        </w:rPr>
        <w:t>Decision deferred until next meeting</w:t>
      </w:r>
    </w:p>
    <w:p w14:paraId="24DE8C55" w14:textId="77777777" w:rsidR="00CF75A4" w:rsidRDefault="003D62A9" w:rsidP="00D077A7">
      <w:pPr>
        <w:rPr>
          <w:sz w:val="24"/>
          <w:szCs w:val="24"/>
        </w:rPr>
      </w:pPr>
      <w:r>
        <w:rPr>
          <w:sz w:val="24"/>
          <w:szCs w:val="24"/>
        </w:rPr>
        <w:tab/>
      </w:r>
      <w:r>
        <w:rPr>
          <w:b/>
          <w:bCs/>
          <w:sz w:val="24"/>
          <w:szCs w:val="24"/>
        </w:rPr>
        <w:t xml:space="preserve">25.6.3 Late payments </w:t>
      </w:r>
      <w:r>
        <w:rPr>
          <w:sz w:val="24"/>
          <w:szCs w:val="24"/>
        </w:rPr>
        <w:t>None</w:t>
      </w:r>
    </w:p>
    <w:p w14:paraId="08BA65C2" w14:textId="77777777" w:rsidR="003D62A9" w:rsidRDefault="003D62A9" w:rsidP="00D077A7">
      <w:pPr>
        <w:rPr>
          <w:b/>
          <w:bCs/>
          <w:sz w:val="24"/>
          <w:szCs w:val="24"/>
        </w:rPr>
      </w:pPr>
      <w:r>
        <w:rPr>
          <w:sz w:val="24"/>
          <w:szCs w:val="24"/>
        </w:rPr>
        <w:tab/>
      </w:r>
      <w:r>
        <w:rPr>
          <w:b/>
          <w:bCs/>
          <w:sz w:val="24"/>
          <w:szCs w:val="24"/>
        </w:rPr>
        <w:t>25.6.4 To Receive clerks financial report.</w:t>
      </w:r>
    </w:p>
    <w:p w14:paraId="71DE84E3" w14:textId="77777777" w:rsidR="003D62A9" w:rsidRDefault="003D62A9" w:rsidP="003D62A9">
      <w:pPr>
        <w:ind w:left="720"/>
        <w:rPr>
          <w:sz w:val="24"/>
          <w:szCs w:val="24"/>
        </w:rPr>
      </w:pPr>
      <w:r>
        <w:rPr>
          <w:sz w:val="24"/>
          <w:szCs w:val="24"/>
        </w:rPr>
        <w:t>The clerk informed the meeting that at the handover meeting with Maxine Hayes [previous clerk] she confirmed the annual accounts are up to date and the bank reconciliation has been completed. The clerk has four invoices to be paid in April and will send copies to Cllr Dewing for settlement.</w:t>
      </w:r>
    </w:p>
    <w:p w14:paraId="009CE843" w14:textId="77777777" w:rsidR="003D62A9" w:rsidRDefault="003D62A9" w:rsidP="003D62A9">
      <w:pPr>
        <w:rPr>
          <w:sz w:val="24"/>
          <w:szCs w:val="24"/>
        </w:rPr>
      </w:pPr>
      <w:r>
        <w:rPr>
          <w:b/>
          <w:bCs/>
          <w:sz w:val="24"/>
          <w:szCs w:val="24"/>
        </w:rPr>
        <w:t xml:space="preserve">25.7 Planning: </w:t>
      </w:r>
      <w:r>
        <w:rPr>
          <w:sz w:val="24"/>
          <w:szCs w:val="24"/>
        </w:rPr>
        <w:t>No planning applications have been received</w:t>
      </w:r>
    </w:p>
    <w:p w14:paraId="1E87061E" w14:textId="77777777" w:rsidR="003D62A9" w:rsidRDefault="003D62A9" w:rsidP="003D62A9">
      <w:pPr>
        <w:rPr>
          <w:b/>
          <w:bCs/>
          <w:sz w:val="24"/>
          <w:szCs w:val="24"/>
        </w:rPr>
      </w:pPr>
      <w:r>
        <w:rPr>
          <w:b/>
          <w:bCs/>
          <w:sz w:val="24"/>
          <w:szCs w:val="24"/>
        </w:rPr>
        <w:t>25.8 Items for Discussion:</w:t>
      </w:r>
    </w:p>
    <w:p w14:paraId="3D027415" w14:textId="7534C6ED" w:rsidR="003D62A9" w:rsidRDefault="003D62A9" w:rsidP="003D62A9">
      <w:pPr>
        <w:rPr>
          <w:b/>
          <w:bCs/>
          <w:sz w:val="24"/>
          <w:szCs w:val="24"/>
        </w:rPr>
      </w:pPr>
      <w:r>
        <w:rPr>
          <w:b/>
          <w:bCs/>
          <w:sz w:val="24"/>
          <w:szCs w:val="24"/>
        </w:rPr>
        <w:tab/>
        <w:t>25.</w:t>
      </w:r>
      <w:r w:rsidR="00966BBC">
        <w:rPr>
          <w:b/>
          <w:bCs/>
          <w:sz w:val="24"/>
          <w:szCs w:val="24"/>
        </w:rPr>
        <w:t>8.</w:t>
      </w:r>
      <w:r>
        <w:rPr>
          <w:b/>
          <w:bCs/>
          <w:sz w:val="24"/>
          <w:szCs w:val="24"/>
        </w:rPr>
        <w:t>1 Gayton School</w:t>
      </w:r>
    </w:p>
    <w:p w14:paraId="222C1E0A" w14:textId="77777777" w:rsidR="003D62A9" w:rsidRDefault="003D62A9" w:rsidP="00A97A2F">
      <w:pPr>
        <w:ind w:left="720"/>
        <w:rPr>
          <w:sz w:val="24"/>
          <w:szCs w:val="24"/>
        </w:rPr>
      </w:pPr>
      <w:r>
        <w:rPr>
          <w:sz w:val="24"/>
          <w:szCs w:val="24"/>
        </w:rPr>
        <w:t xml:space="preserve">Cllr Dewing confirmed he has contacted </w:t>
      </w:r>
      <w:r w:rsidR="00A97A2F">
        <w:rPr>
          <w:sz w:val="24"/>
          <w:szCs w:val="24"/>
        </w:rPr>
        <w:t>Norwich diocese to obtain clarification and is awaiting a response.</w:t>
      </w:r>
    </w:p>
    <w:p w14:paraId="11891DAF" w14:textId="0D85F09D" w:rsidR="00A97A2F" w:rsidRDefault="00A97A2F" w:rsidP="00A97A2F">
      <w:pPr>
        <w:ind w:left="720"/>
        <w:rPr>
          <w:sz w:val="24"/>
          <w:szCs w:val="24"/>
        </w:rPr>
      </w:pPr>
      <w:r>
        <w:rPr>
          <w:b/>
          <w:bCs/>
          <w:sz w:val="24"/>
          <w:szCs w:val="24"/>
        </w:rPr>
        <w:t>25.</w:t>
      </w:r>
      <w:r w:rsidR="00EA75F8">
        <w:rPr>
          <w:b/>
          <w:bCs/>
          <w:sz w:val="24"/>
          <w:szCs w:val="24"/>
        </w:rPr>
        <w:t>8.</w:t>
      </w:r>
      <w:r>
        <w:rPr>
          <w:b/>
          <w:bCs/>
          <w:sz w:val="24"/>
          <w:szCs w:val="24"/>
        </w:rPr>
        <w:t xml:space="preserve">2 Old School </w:t>
      </w:r>
      <w:r w:rsidR="00B44948">
        <w:rPr>
          <w:b/>
          <w:bCs/>
          <w:sz w:val="24"/>
          <w:szCs w:val="24"/>
        </w:rPr>
        <w:t xml:space="preserve">– </w:t>
      </w:r>
      <w:r w:rsidR="00966BBC">
        <w:rPr>
          <w:sz w:val="24"/>
          <w:szCs w:val="24"/>
        </w:rPr>
        <w:t>See 25.1</w:t>
      </w:r>
      <w:r w:rsidR="00B85A27">
        <w:rPr>
          <w:sz w:val="24"/>
          <w:szCs w:val="24"/>
        </w:rPr>
        <w:t xml:space="preserve"> </w:t>
      </w:r>
      <w:r w:rsidR="001F1D14">
        <w:rPr>
          <w:sz w:val="24"/>
          <w:szCs w:val="24"/>
        </w:rPr>
        <w:t xml:space="preserve">A working group is to be set up to </w:t>
      </w:r>
      <w:r w:rsidR="0027432E">
        <w:rPr>
          <w:sz w:val="24"/>
          <w:szCs w:val="24"/>
        </w:rPr>
        <w:t>investigate possible futures for the old school.</w:t>
      </w:r>
    </w:p>
    <w:p w14:paraId="4AB27BA1" w14:textId="12DF059F" w:rsidR="00EA75F8" w:rsidRDefault="00EA75F8" w:rsidP="00A97A2F">
      <w:pPr>
        <w:ind w:left="720"/>
        <w:rPr>
          <w:b/>
          <w:bCs/>
          <w:sz w:val="24"/>
          <w:szCs w:val="24"/>
        </w:rPr>
      </w:pPr>
      <w:r>
        <w:rPr>
          <w:b/>
          <w:bCs/>
          <w:sz w:val="24"/>
          <w:szCs w:val="24"/>
        </w:rPr>
        <w:t xml:space="preserve">25.8.3 </w:t>
      </w:r>
      <w:r w:rsidR="006C1EE0">
        <w:rPr>
          <w:b/>
          <w:bCs/>
          <w:sz w:val="24"/>
          <w:szCs w:val="24"/>
        </w:rPr>
        <w:t xml:space="preserve">Play area update </w:t>
      </w:r>
    </w:p>
    <w:p w14:paraId="175BE063" w14:textId="2C87EDD1" w:rsidR="006C1EE0" w:rsidRDefault="00563E3A" w:rsidP="00A97A2F">
      <w:pPr>
        <w:ind w:left="720"/>
        <w:rPr>
          <w:sz w:val="24"/>
          <w:szCs w:val="24"/>
        </w:rPr>
      </w:pPr>
      <w:r>
        <w:rPr>
          <w:sz w:val="24"/>
          <w:szCs w:val="24"/>
        </w:rPr>
        <w:t xml:space="preserve">As </w:t>
      </w:r>
      <w:r w:rsidR="001935C8">
        <w:rPr>
          <w:sz w:val="24"/>
          <w:szCs w:val="24"/>
        </w:rPr>
        <w:t xml:space="preserve">mentioned in 25.6.2 the clerk will seek clarification </w:t>
      </w:r>
      <w:r w:rsidR="00ED32AC">
        <w:rPr>
          <w:sz w:val="24"/>
          <w:szCs w:val="24"/>
        </w:rPr>
        <w:t xml:space="preserve">from Sovereign regarding level of deposit, timescales and </w:t>
      </w:r>
      <w:r w:rsidR="00D42E07">
        <w:rPr>
          <w:sz w:val="24"/>
          <w:szCs w:val="24"/>
        </w:rPr>
        <w:t>settlement of the balance</w:t>
      </w:r>
      <w:r w:rsidR="004A0495">
        <w:rPr>
          <w:sz w:val="24"/>
          <w:szCs w:val="24"/>
        </w:rPr>
        <w:t>. Cllr Dewing pointed out the poor condition of the tractor themed climbing frame</w:t>
      </w:r>
      <w:r w:rsidR="00236507">
        <w:rPr>
          <w:sz w:val="24"/>
          <w:szCs w:val="24"/>
        </w:rPr>
        <w:t xml:space="preserve">, the consensus of opinion is that </w:t>
      </w:r>
      <w:r w:rsidR="00DB6626">
        <w:rPr>
          <w:sz w:val="24"/>
          <w:szCs w:val="24"/>
        </w:rPr>
        <w:t xml:space="preserve">the climbing frame has come to the end of </w:t>
      </w:r>
      <w:proofErr w:type="gramStart"/>
      <w:r w:rsidR="00DB6626">
        <w:rPr>
          <w:sz w:val="24"/>
          <w:szCs w:val="24"/>
        </w:rPr>
        <w:t>it’s</w:t>
      </w:r>
      <w:proofErr w:type="gramEnd"/>
      <w:r w:rsidR="00DB6626">
        <w:rPr>
          <w:sz w:val="24"/>
          <w:szCs w:val="24"/>
        </w:rPr>
        <w:t xml:space="preserve"> useful life and </w:t>
      </w:r>
      <w:r w:rsidR="00C736A6">
        <w:rPr>
          <w:sz w:val="24"/>
          <w:szCs w:val="24"/>
        </w:rPr>
        <w:t>input from the public on the design of a replacement climbing frame</w:t>
      </w:r>
      <w:r w:rsidR="008B522E">
        <w:rPr>
          <w:sz w:val="24"/>
          <w:szCs w:val="24"/>
        </w:rPr>
        <w:t xml:space="preserve"> should be sought. The clerk was instructed</w:t>
      </w:r>
      <w:r w:rsidR="00F247FD">
        <w:rPr>
          <w:sz w:val="24"/>
          <w:szCs w:val="24"/>
        </w:rPr>
        <w:t>, as a next step,</w:t>
      </w:r>
      <w:r w:rsidR="008B522E">
        <w:rPr>
          <w:sz w:val="24"/>
          <w:szCs w:val="24"/>
        </w:rPr>
        <w:t xml:space="preserve"> to investigate</w:t>
      </w:r>
      <w:r w:rsidR="00F247FD">
        <w:rPr>
          <w:sz w:val="24"/>
          <w:szCs w:val="24"/>
        </w:rPr>
        <w:t xml:space="preserve"> designs available and report back on his findings.</w:t>
      </w:r>
      <w:r w:rsidR="00F70800">
        <w:rPr>
          <w:sz w:val="24"/>
          <w:szCs w:val="24"/>
        </w:rPr>
        <w:t xml:space="preserve"> The skat</w:t>
      </w:r>
      <w:r w:rsidR="00E22993">
        <w:rPr>
          <w:sz w:val="24"/>
          <w:szCs w:val="24"/>
        </w:rPr>
        <w:t>e park is in good condition and well used. The</w:t>
      </w:r>
      <w:r w:rsidR="0094542A">
        <w:rPr>
          <w:sz w:val="24"/>
          <w:szCs w:val="24"/>
        </w:rPr>
        <w:t xml:space="preserve"> small swings require a wet pour base</w:t>
      </w:r>
      <w:r w:rsidR="003D3129">
        <w:rPr>
          <w:sz w:val="24"/>
          <w:szCs w:val="24"/>
        </w:rPr>
        <w:t>.</w:t>
      </w:r>
    </w:p>
    <w:p w14:paraId="57C285AA" w14:textId="77777777" w:rsidR="008C41EA" w:rsidRDefault="008C41EA" w:rsidP="00A97A2F">
      <w:pPr>
        <w:ind w:left="720"/>
        <w:rPr>
          <w:b/>
          <w:bCs/>
          <w:sz w:val="24"/>
          <w:szCs w:val="24"/>
        </w:rPr>
      </w:pPr>
    </w:p>
    <w:p w14:paraId="58CBC3FB" w14:textId="42E14936" w:rsidR="00E02A29" w:rsidRDefault="00E02A29" w:rsidP="00A97A2F">
      <w:pPr>
        <w:ind w:left="720"/>
        <w:rPr>
          <w:b/>
          <w:bCs/>
          <w:sz w:val="24"/>
          <w:szCs w:val="24"/>
        </w:rPr>
      </w:pPr>
      <w:r>
        <w:rPr>
          <w:b/>
          <w:bCs/>
          <w:sz w:val="24"/>
          <w:szCs w:val="24"/>
        </w:rPr>
        <w:lastRenderedPageBreak/>
        <w:t xml:space="preserve">25.8.4 </w:t>
      </w:r>
      <w:r w:rsidR="00BD0D5D">
        <w:rPr>
          <w:b/>
          <w:bCs/>
          <w:sz w:val="24"/>
          <w:szCs w:val="24"/>
        </w:rPr>
        <w:t>Anglian Water update</w:t>
      </w:r>
    </w:p>
    <w:p w14:paraId="5C08709A" w14:textId="6C97D71F" w:rsidR="00BD0D5D" w:rsidRDefault="009F78CB" w:rsidP="00A97A2F">
      <w:pPr>
        <w:ind w:left="720"/>
        <w:rPr>
          <w:sz w:val="24"/>
          <w:szCs w:val="24"/>
        </w:rPr>
      </w:pPr>
      <w:r>
        <w:rPr>
          <w:sz w:val="24"/>
          <w:szCs w:val="24"/>
        </w:rPr>
        <w:t>Cllr Martin confirmed the attendance o</w:t>
      </w:r>
      <w:r w:rsidR="00A53232">
        <w:rPr>
          <w:sz w:val="24"/>
          <w:szCs w:val="24"/>
        </w:rPr>
        <w:t>f</w:t>
      </w:r>
      <w:r>
        <w:rPr>
          <w:sz w:val="24"/>
          <w:szCs w:val="24"/>
        </w:rPr>
        <w:t xml:space="preserve"> Anglian Water at the councils </w:t>
      </w:r>
      <w:r w:rsidR="006B0285">
        <w:rPr>
          <w:sz w:val="24"/>
          <w:szCs w:val="24"/>
        </w:rPr>
        <w:t xml:space="preserve">meeting on </w:t>
      </w:r>
      <w:r w:rsidR="0002214E">
        <w:rPr>
          <w:sz w:val="24"/>
          <w:szCs w:val="24"/>
        </w:rPr>
        <w:t xml:space="preserve">13 </w:t>
      </w:r>
      <w:r w:rsidR="006B0285">
        <w:rPr>
          <w:sz w:val="24"/>
          <w:szCs w:val="24"/>
        </w:rPr>
        <w:t>May</w:t>
      </w:r>
      <w:r w:rsidR="0002214E">
        <w:rPr>
          <w:sz w:val="24"/>
          <w:szCs w:val="24"/>
        </w:rPr>
        <w:t xml:space="preserve"> 2025</w:t>
      </w:r>
      <w:r w:rsidR="000020E9">
        <w:rPr>
          <w:sz w:val="24"/>
          <w:szCs w:val="24"/>
        </w:rPr>
        <w:t xml:space="preserve">. The meeting with Anglian Water will be open to the public and will commence at </w:t>
      </w:r>
      <w:r w:rsidR="001005C8">
        <w:rPr>
          <w:sz w:val="24"/>
          <w:szCs w:val="24"/>
        </w:rPr>
        <w:t xml:space="preserve">6.30 pm. It is envisaged the format will be a </w:t>
      </w:r>
      <w:r w:rsidR="00396790">
        <w:rPr>
          <w:sz w:val="24"/>
          <w:szCs w:val="24"/>
        </w:rPr>
        <w:t>ten-minute</w:t>
      </w:r>
      <w:r w:rsidR="001005C8">
        <w:rPr>
          <w:sz w:val="24"/>
          <w:szCs w:val="24"/>
        </w:rPr>
        <w:t xml:space="preserve"> presentation </w:t>
      </w:r>
      <w:r w:rsidR="0013163B">
        <w:rPr>
          <w:sz w:val="24"/>
          <w:szCs w:val="24"/>
        </w:rPr>
        <w:t>from Anglian Water</w:t>
      </w:r>
      <w:r w:rsidR="00DB2505">
        <w:rPr>
          <w:sz w:val="24"/>
          <w:szCs w:val="24"/>
        </w:rPr>
        <w:t xml:space="preserve"> in which they will outline the </w:t>
      </w:r>
      <w:r w:rsidR="009F418F">
        <w:rPr>
          <w:sz w:val="24"/>
          <w:szCs w:val="24"/>
        </w:rPr>
        <w:t xml:space="preserve">works completed, in progress and future planned works with </w:t>
      </w:r>
      <w:r w:rsidR="0084093D">
        <w:rPr>
          <w:sz w:val="24"/>
          <w:szCs w:val="24"/>
        </w:rPr>
        <w:t>timescales</w:t>
      </w:r>
      <w:r w:rsidR="00425FD4">
        <w:rPr>
          <w:sz w:val="24"/>
          <w:szCs w:val="24"/>
        </w:rPr>
        <w:t>. The ten</w:t>
      </w:r>
      <w:r w:rsidR="00396790">
        <w:rPr>
          <w:sz w:val="24"/>
          <w:szCs w:val="24"/>
        </w:rPr>
        <w:t>-</w:t>
      </w:r>
      <w:r w:rsidR="00425FD4">
        <w:rPr>
          <w:sz w:val="24"/>
          <w:szCs w:val="24"/>
        </w:rPr>
        <w:t xml:space="preserve">minute presentation will be followed by a </w:t>
      </w:r>
      <w:r w:rsidR="00B9299A">
        <w:rPr>
          <w:sz w:val="24"/>
          <w:szCs w:val="24"/>
        </w:rPr>
        <w:t>twenty-minute</w:t>
      </w:r>
      <w:r w:rsidR="007B511E">
        <w:rPr>
          <w:sz w:val="24"/>
          <w:szCs w:val="24"/>
        </w:rPr>
        <w:t xml:space="preserve"> Q &amp; A session </w:t>
      </w:r>
      <w:r w:rsidR="00452685">
        <w:rPr>
          <w:sz w:val="24"/>
          <w:szCs w:val="24"/>
        </w:rPr>
        <w:t>with public participation.</w:t>
      </w:r>
      <w:r w:rsidR="00396790">
        <w:rPr>
          <w:sz w:val="24"/>
          <w:szCs w:val="24"/>
        </w:rPr>
        <w:t xml:space="preserve"> The clerk will contact</w:t>
      </w:r>
      <w:r w:rsidR="00C733B8">
        <w:rPr>
          <w:sz w:val="24"/>
          <w:szCs w:val="24"/>
        </w:rPr>
        <w:t xml:space="preserve"> Anglian Water to inform them of the </w:t>
      </w:r>
      <w:r w:rsidR="00B9299A">
        <w:rPr>
          <w:sz w:val="24"/>
          <w:szCs w:val="24"/>
        </w:rPr>
        <w:t>format of the meeting.</w:t>
      </w:r>
    </w:p>
    <w:p w14:paraId="3DB06BA8" w14:textId="22B235C3" w:rsidR="00B9299A" w:rsidRDefault="00B9299A" w:rsidP="00A97A2F">
      <w:pPr>
        <w:ind w:left="720"/>
        <w:rPr>
          <w:b/>
          <w:bCs/>
          <w:sz w:val="24"/>
          <w:szCs w:val="24"/>
        </w:rPr>
      </w:pPr>
      <w:r>
        <w:rPr>
          <w:b/>
          <w:bCs/>
          <w:sz w:val="24"/>
          <w:szCs w:val="24"/>
        </w:rPr>
        <w:t>25.8</w:t>
      </w:r>
      <w:r w:rsidR="00B23750">
        <w:rPr>
          <w:b/>
          <w:bCs/>
          <w:sz w:val="24"/>
          <w:szCs w:val="24"/>
        </w:rPr>
        <w:t>.5 Potholes in Vicarage Lane</w:t>
      </w:r>
    </w:p>
    <w:p w14:paraId="715A4A47" w14:textId="77777777" w:rsidR="00073CB7" w:rsidRDefault="00B23750" w:rsidP="00A97A2F">
      <w:pPr>
        <w:ind w:left="720"/>
        <w:rPr>
          <w:sz w:val="24"/>
          <w:szCs w:val="24"/>
        </w:rPr>
      </w:pPr>
      <w:r>
        <w:rPr>
          <w:sz w:val="24"/>
          <w:szCs w:val="24"/>
        </w:rPr>
        <w:t xml:space="preserve">Cllr Gidney reported that </w:t>
      </w:r>
      <w:r w:rsidR="005D3C19">
        <w:rPr>
          <w:sz w:val="24"/>
          <w:szCs w:val="24"/>
        </w:rPr>
        <w:t xml:space="preserve">the area was </w:t>
      </w:r>
      <w:r w:rsidR="00083367">
        <w:rPr>
          <w:sz w:val="24"/>
          <w:szCs w:val="24"/>
        </w:rPr>
        <w:t>in very poor state and has begun to look abandoned</w:t>
      </w:r>
      <w:r w:rsidR="00367208">
        <w:rPr>
          <w:sz w:val="24"/>
          <w:szCs w:val="24"/>
        </w:rPr>
        <w:t>.</w:t>
      </w:r>
      <w:r w:rsidR="004B05ED">
        <w:rPr>
          <w:sz w:val="24"/>
          <w:szCs w:val="24"/>
        </w:rPr>
        <w:t xml:space="preserve"> Th</w:t>
      </w:r>
      <w:r w:rsidR="00775141">
        <w:rPr>
          <w:sz w:val="24"/>
          <w:szCs w:val="24"/>
        </w:rPr>
        <w:t xml:space="preserve">e </w:t>
      </w:r>
      <w:r w:rsidR="004240D9">
        <w:rPr>
          <w:sz w:val="24"/>
          <w:szCs w:val="24"/>
        </w:rPr>
        <w:t xml:space="preserve">clerk informed the meeting that County Highways have appointed a new </w:t>
      </w:r>
      <w:r w:rsidR="00BE4341">
        <w:rPr>
          <w:sz w:val="24"/>
          <w:szCs w:val="24"/>
        </w:rPr>
        <w:t xml:space="preserve">highways engineer who </w:t>
      </w:r>
      <w:r w:rsidR="004E0A0B">
        <w:rPr>
          <w:sz w:val="24"/>
          <w:szCs w:val="24"/>
        </w:rPr>
        <w:t xml:space="preserve">he will contact to request a site visit to allow the council to </w:t>
      </w:r>
      <w:r w:rsidR="00097316">
        <w:rPr>
          <w:sz w:val="24"/>
          <w:szCs w:val="24"/>
        </w:rPr>
        <w:t xml:space="preserve">bring the poor condition of </w:t>
      </w:r>
      <w:r w:rsidR="006D6DF8">
        <w:rPr>
          <w:sz w:val="24"/>
          <w:szCs w:val="24"/>
        </w:rPr>
        <w:t>Vicarage Lane</w:t>
      </w:r>
      <w:r w:rsidR="00144759">
        <w:rPr>
          <w:sz w:val="24"/>
          <w:szCs w:val="24"/>
        </w:rPr>
        <w:t xml:space="preserve"> to his attention</w:t>
      </w:r>
      <w:r w:rsidR="006D73BE">
        <w:rPr>
          <w:sz w:val="24"/>
          <w:szCs w:val="24"/>
        </w:rPr>
        <w:t>.</w:t>
      </w:r>
    </w:p>
    <w:p w14:paraId="6752E4AB" w14:textId="77777777" w:rsidR="00D0105C" w:rsidRDefault="00073CB7" w:rsidP="00A97A2F">
      <w:pPr>
        <w:ind w:left="720"/>
        <w:rPr>
          <w:b/>
          <w:bCs/>
          <w:sz w:val="24"/>
          <w:szCs w:val="24"/>
        </w:rPr>
      </w:pPr>
      <w:r>
        <w:rPr>
          <w:b/>
          <w:bCs/>
          <w:sz w:val="24"/>
          <w:szCs w:val="24"/>
        </w:rPr>
        <w:t xml:space="preserve">25.8.6 </w:t>
      </w:r>
      <w:r w:rsidR="00D0105C">
        <w:rPr>
          <w:b/>
          <w:bCs/>
          <w:sz w:val="24"/>
          <w:szCs w:val="24"/>
        </w:rPr>
        <w:t>Tree preservation orders on Old School playing field</w:t>
      </w:r>
    </w:p>
    <w:p w14:paraId="0EBE3334" w14:textId="0DF020CA" w:rsidR="00B23750" w:rsidRDefault="00D0105C" w:rsidP="00A97A2F">
      <w:pPr>
        <w:ind w:left="720"/>
        <w:rPr>
          <w:sz w:val="24"/>
          <w:szCs w:val="24"/>
        </w:rPr>
      </w:pPr>
      <w:r>
        <w:rPr>
          <w:sz w:val="24"/>
          <w:szCs w:val="24"/>
        </w:rPr>
        <w:t xml:space="preserve">Cllr Gidney </w:t>
      </w:r>
      <w:r w:rsidR="003F1590">
        <w:rPr>
          <w:sz w:val="24"/>
          <w:szCs w:val="24"/>
        </w:rPr>
        <w:t xml:space="preserve">will send the tree </w:t>
      </w:r>
      <w:r w:rsidR="007E2E68">
        <w:rPr>
          <w:sz w:val="24"/>
          <w:szCs w:val="24"/>
        </w:rPr>
        <w:t>survey completed earlier in the year</w:t>
      </w:r>
      <w:r w:rsidR="003F1590">
        <w:rPr>
          <w:sz w:val="24"/>
          <w:szCs w:val="24"/>
        </w:rPr>
        <w:t xml:space="preserve"> to the clerk who will </w:t>
      </w:r>
      <w:r w:rsidR="007E2E68">
        <w:rPr>
          <w:sz w:val="24"/>
          <w:szCs w:val="24"/>
        </w:rPr>
        <w:t xml:space="preserve">obtain the necessary </w:t>
      </w:r>
      <w:r w:rsidR="005E0357">
        <w:rPr>
          <w:sz w:val="24"/>
          <w:szCs w:val="24"/>
        </w:rPr>
        <w:t>TPO forms</w:t>
      </w:r>
      <w:r w:rsidR="008B5B04">
        <w:rPr>
          <w:sz w:val="24"/>
          <w:szCs w:val="24"/>
        </w:rPr>
        <w:t xml:space="preserve"> from the Borough council and begin the </w:t>
      </w:r>
      <w:r w:rsidR="00F80C5E">
        <w:rPr>
          <w:sz w:val="24"/>
          <w:szCs w:val="24"/>
        </w:rPr>
        <w:t>application process.</w:t>
      </w:r>
    </w:p>
    <w:p w14:paraId="0E772AAE" w14:textId="58C5FF8B" w:rsidR="0053326C" w:rsidRDefault="0053326C" w:rsidP="0053326C">
      <w:pPr>
        <w:rPr>
          <w:b/>
          <w:bCs/>
          <w:sz w:val="24"/>
          <w:szCs w:val="24"/>
        </w:rPr>
      </w:pPr>
      <w:r>
        <w:rPr>
          <w:b/>
          <w:bCs/>
          <w:sz w:val="24"/>
          <w:szCs w:val="24"/>
        </w:rPr>
        <w:t xml:space="preserve">25.9 </w:t>
      </w:r>
      <w:r w:rsidR="00F41182">
        <w:rPr>
          <w:b/>
          <w:bCs/>
          <w:sz w:val="24"/>
          <w:szCs w:val="24"/>
        </w:rPr>
        <w:t>Reports from Organisations</w:t>
      </w:r>
    </w:p>
    <w:p w14:paraId="18101FD9" w14:textId="69C1F668" w:rsidR="00F41182" w:rsidRDefault="00F41182" w:rsidP="0053326C">
      <w:pPr>
        <w:rPr>
          <w:sz w:val="24"/>
          <w:szCs w:val="24"/>
        </w:rPr>
      </w:pPr>
      <w:r>
        <w:rPr>
          <w:b/>
          <w:bCs/>
          <w:sz w:val="24"/>
          <w:szCs w:val="24"/>
        </w:rPr>
        <w:tab/>
        <w:t xml:space="preserve">25.9.1 </w:t>
      </w:r>
      <w:r w:rsidR="00C60AD7">
        <w:rPr>
          <w:b/>
          <w:bCs/>
          <w:sz w:val="24"/>
          <w:szCs w:val="24"/>
        </w:rPr>
        <w:t>Footpaths / Tree Warden</w:t>
      </w:r>
      <w:r w:rsidR="00CC0AAF">
        <w:rPr>
          <w:b/>
          <w:bCs/>
          <w:sz w:val="24"/>
          <w:szCs w:val="24"/>
        </w:rPr>
        <w:t xml:space="preserve"> representatives – </w:t>
      </w:r>
      <w:r w:rsidR="00CC0AAF">
        <w:rPr>
          <w:sz w:val="24"/>
          <w:szCs w:val="24"/>
        </w:rPr>
        <w:t>No report</w:t>
      </w:r>
    </w:p>
    <w:p w14:paraId="73737794" w14:textId="0F23BADC" w:rsidR="00CC0AAF" w:rsidRDefault="00CC0AAF" w:rsidP="004365EB">
      <w:pPr>
        <w:ind w:left="720"/>
        <w:rPr>
          <w:sz w:val="24"/>
          <w:szCs w:val="24"/>
        </w:rPr>
      </w:pPr>
      <w:r>
        <w:rPr>
          <w:b/>
          <w:bCs/>
          <w:sz w:val="24"/>
          <w:szCs w:val="24"/>
        </w:rPr>
        <w:t>25.9.2 Jubile</w:t>
      </w:r>
      <w:r w:rsidR="004A73D1">
        <w:rPr>
          <w:b/>
          <w:bCs/>
          <w:sz w:val="24"/>
          <w:szCs w:val="24"/>
        </w:rPr>
        <w:t xml:space="preserve">e Hall- </w:t>
      </w:r>
      <w:r w:rsidR="004A73D1">
        <w:rPr>
          <w:sz w:val="24"/>
          <w:szCs w:val="24"/>
        </w:rPr>
        <w:t>Cllr King is in contact with the charity commission to clarify</w:t>
      </w:r>
      <w:r w:rsidR="004365EB">
        <w:rPr>
          <w:sz w:val="24"/>
          <w:szCs w:val="24"/>
        </w:rPr>
        <w:t xml:space="preserve"> the position of the charity.</w:t>
      </w:r>
    </w:p>
    <w:p w14:paraId="4D45EEC6" w14:textId="596EE403" w:rsidR="004365EB" w:rsidRDefault="002969FE" w:rsidP="004365EB">
      <w:pPr>
        <w:ind w:left="720"/>
        <w:rPr>
          <w:sz w:val="24"/>
          <w:szCs w:val="24"/>
        </w:rPr>
      </w:pPr>
      <w:r>
        <w:rPr>
          <w:b/>
          <w:bCs/>
          <w:sz w:val="24"/>
          <w:szCs w:val="24"/>
        </w:rPr>
        <w:t xml:space="preserve">25.9.3 Parish Magazine- </w:t>
      </w:r>
      <w:r>
        <w:rPr>
          <w:sz w:val="24"/>
          <w:szCs w:val="24"/>
        </w:rPr>
        <w:t>Cllr Dewing</w:t>
      </w:r>
      <w:r w:rsidR="00AE12A6">
        <w:rPr>
          <w:sz w:val="24"/>
          <w:szCs w:val="24"/>
        </w:rPr>
        <w:t xml:space="preserve"> will add </w:t>
      </w:r>
      <w:r w:rsidR="00151A04">
        <w:rPr>
          <w:sz w:val="24"/>
          <w:szCs w:val="24"/>
        </w:rPr>
        <w:t>notification of the Borough council</w:t>
      </w:r>
      <w:r w:rsidR="00041254">
        <w:rPr>
          <w:sz w:val="24"/>
          <w:szCs w:val="24"/>
        </w:rPr>
        <w:t>’s</w:t>
      </w:r>
      <w:r w:rsidR="00151A04">
        <w:rPr>
          <w:sz w:val="24"/>
          <w:szCs w:val="24"/>
        </w:rPr>
        <w:t xml:space="preserve"> street party </w:t>
      </w:r>
      <w:r w:rsidR="00EC11C3">
        <w:rPr>
          <w:sz w:val="24"/>
          <w:szCs w:val="24"/>
        </w:rPr>
        <w:t>application process to celebrate VE &amp; VJ Day</w:t>
      </w:r>
      <w:r w:rsidR="0044792C">
        <w:rPr>
          <w:sz w:val="24"/>
          <w:szCs w:val="24"/>
        </w:rPr>
        <w:t xml:space="preserve">. </w:t>
      </w:r>
      <w:r w:rsidR="00EA3672">
        <w:rPr>
          <w:sz w:val="24"/>
          <w:szCs w:val="24"/>
        </w:rPr>
        <w:t xml:space="preserve">The </w:t>
      </w:r>
      <w:r w:rsidR="003A2E2D">
        <w:rPr>
          <w:sz w:val="24"/>
          <w:szCs w:val="24"/>
        </w:rPr>
        <w:t xml:space="preserve">proposed </w:t>
      </w:r>
      <w:r w:rsidR="00EA3672">
        <w:rPr>
          <w:sz w:val="24"/>
          <w:szCs w:val="24"/>
        </w:rPr>
        <w:t xml:space="preserve">renewal of the tractor climbing </w:t>
      </w:r>
      <w:r w:rsidR="000340F5">
        <w:rPr>
          <w:sz w:val="24"/>
          <w:szCs w:val="24"/>
        </w:rPr>
        <w:t xml:space="preserve">frame and </w:t>
      </w:r>
      <w:r w:rsidR="00D455F2">
        <w:rPr>
          <w:sz w:val="24"/>
          <w:szCs w:val="24"/>
        </w:rPr>
        <w:t>public comment on the design of a replacement will be sought</w:t>
      </w:r>
      <w:r w:rsidR="00B8043A">
        <w:rPr>
          <w:sz w:val="24"/>
          <w:szCs w:val="24"/>
        </w:rPr>
        <w:t>.</w:t>
      </w:r>
    </w:p>
    <w:p w14:paraId="19AC87E7" w14:textId="784F8F25" w:rsidR="00B8043A" w:rsidRDefault="00B8043A" w:rsidP="004365EB">
      <w:pPr>
        <w:ind w:left="720"/>
        <w:rPr>
          <w:sz w:val="24"/>
          <w:szCs w:val="24"/>
        </w:rPr>
      </w:pPr>
      <w:r w:rsidRPr="00B8043A">
        <w:rPr>
          <w:b/>
          <w:bCs/>
          <w:sz w:val="24"/>
          <w:szCs w:val="24"/>
        </w:rPr>
        <w:t>25.9.4</w:t>
      </w:r>
      <w:r w:rsidR="00827E03">
        <w:rPr>
          <w:b/>
          <w:bCs/>
          <w:sz w:val="24"/>
          <w:szCs w:val="24"/>
        </w:rPr>
        <w:t xml:space="preserve"> </w:t>
      </w:r>
      <w:proofErr w:type="spellStart"/>
      <w:r w:rsidR="00827E03">
        <w:rPr>
          <w:b/>
          <w:bCs/>
          <w:sz w:val="24"/>
          <w:szCs w:val="24"/>
        </w:rPr>
        <w:t>Speedwatch</w:t>
      </w:r>
      <w:proofErr w:type="spellEnd"/>
      <w:r w:rsidR="00827E03">
        <w:rPr>
          <w:b/>
          <w:bCs/>
          <w:sz w:val="24"/>
          <w:szCs w:val="24"/>
        </w:rPr>
        <w:t xml:space="preserve">- </w:t>
      </w:r>
      <w:r w:rsidR="00681B34">
        <w:rPr>
          <w:sz w:val="24"/>
          <w:szCs w:val="24"/>
        </w:rPr>
        <w:t>No report</w:t>
      </w:r>
    </w:p>
    <w:p w14:paraId="12AE72CC" w14:textId="6E40254B" w:rsidR="00681B34" w:rsidRDefault="00681B34" w:rsidP="004365EB">
      <w:pPr>
        <w:ind w:left="720"/>
        <w:rPr>
          <w:sz w:val="24"/>
          <w:szCs w:val="24"/>
        </w:rPr>
      </w:pPr>
      <w:r w:rsidRPr="00681B34">
        <w:rPr>
          <w:b/>
          <w:bCs/>
          <w:sz w:val="24"/>
          <w:szCs w:val="24"/>
        </w:rPr>
        <w:t>25.9.5</w:t>
      </w:r>
      <w:r>
        <w:rPr>
          <w:b/>
          <w:bCs/>
          <w:sz w:val="24"/>
          <w:szCs w:val="24"/>
        </w:rPr>
        <w:t xml:space="preserve"> Lime Grove </w:t>
      </w:r>
      <w:r w:rsidR="00C51214">
        <w:rPr>
          <w:b/>
          <w:bCs/>
          <w:sz w:val="24"/>
          <w:szCs w:val="24"/>
        </w:rPr>
        <w:t>Hedges</w:t>
      </w:r>
      <w:proofErr w:type="gramStart"/>
      <w:r w:rsidR="00C51214">
        <w:rPr>
          <w:b/>
          <w:bCs/>
          <w:sz w:val="24"/>
          <w:szCs w:val="24"/>
        </w:rPr>
        <w:t xml:space="preserve">- </w:t>
      </w:r>
      <w:r w:rsidR="005C794E">
        <w:rPr>
          <w:sz w:val="24"/>
          <w:szCs w:val="24"/>
        </w:rPr>
        <w:t xml:space="preserve"> The</w:t>
      </w:r>
      <w:proofErr w:type="gramEnd"/>
      <w:r w:rsidR="005C794E">
        <w:rPr>
          <w:sz w:val="24"/>
          <w:szCs w:val="24"/>
        </w:rPr>
        <w:t xml:space="preserve"> clerk </w:t>
      </w:r>
      <w:r w:rsidR="007911CC">
        <w:rPr>
          <w:sz w:val="24"/>
          <w:szCs w:val="24"/>
        </w:rPr>
        <w:t>informed the meeting he had spoken with the parishioner concerned over the hedge</w:t>
      </w:r>
      <w:r w:rsidR="00422071">
        <w:rPr>
          <w:sz w:val="24"/>
          <w:szCs w:val="24"/>
        </w:rPr>
        <w:t xml:space="preserve"> being overgrown. Cllr Dewing </w:t>
      </w:r>
      <w:r w:rsidR="001F49D3">
        <w:rPr>
          <w:sz w:val="24"/>
          <w:szCs w:val="24"/>
        </w:rPr>
        <w:t>state</w:t>
      </w:r>
      <w:r w:rsidR="00422071">
        <w:rPr>
          <w:sz w:val="24"/>
          <w:szCs w:val="24"/>
        </w:rPr>
        <w:t xml:space="preserve">d he would visit the site </w:t>
      </w:r>
      <w:r w:rsidR="001F49D3">
        <w:rPr>
          <w:sz w:val="24"/>
          <w:szCs w:val="24"/>
        </w:rPr>
        <w:t xml:space="preserve">and </w:t>
      </w:r>
      <w:r w:rsidR="007B2C7A">
        <w:rPr>
          <w:sz w:val="24"/>
          <w:szCs w:val="24"/>
        </w:rPr>
        <w:t>review options to have the hedge cutback.</w:t>
      </w:r>
      <w:r w:rsidR="003E7EB7">
        <w:rPr>
          <w:sz w:val="24"/>
          <w:szCs w:val="24"/>
        </w:rPr>
        <w:t xml:space="preserve"> The clerk will contact </w:t>
      </w:r>
      <w:r w:rsidR="00302738">
        <w:rPr>
          <w:sz w:val="24"/>
          <w:szCs w:val="24"/>
        </w:rPr>
        <w:t>the parishioner and update them as appropriate.</w:t>
      </w:r>
    </w:p>
    <w:p w14:paraId="26136209" w14:textId="66A22978" w:rsidR="007B2C7A" w:rsidRDefault="005E00CF" w:rsidP="005E00CF">
      <w:pPr>
        <w:rPr>
          <w:sz w:val="24"/>
          <w:szCs w:val="24"/>
        </w:rPr>
      </w:pPr>
      <w:r>
        <w:rPr>
          <w:b/>
          <w:bCs/>
          <w:sz w:val="24"/>
          <w:szCs w:val="24"/>
        </w:rPr>
        <w:t>25.</w:t>
      </w:r>
      <w:r w:rsidR="003E7EB7">
        <w:rPr>
          <w:b/>
          <w:bCs/>
          <w:sz w:val="24"/>
          <w:szCs w:val="24"/>
        </w:rPr>
        <w:t>10 Planning Applications</w:t>
      </w:r>
      <w:r w:rsidR="00302738">
        <w:rPr>
          <w:b/>
          <w:bCs/>
          <w:sz w:val="24"/>
          <w:szCs w:val="24"/>
        </w:rPr>
        <w:t xml:space="preserve">- </w:t>
      </w:r>
      <w:r w:rsidR="00302738">
        <w:rPr>
          <w:sz w:val="24"/>
          <w:szCs w:val="24"/>
        </w:rPr>
        <w:t>None</w:t>
      </w:r>
    </w:p>
    <w:p w14:paraId="6B18E78A" w14:textId="77777777" w:rsidR="008C41EA" w:rsidRDefault="008C41EA" w:rsidP="005E00CF">
      <w:pPr>
        <w:rPr>
          <w:b/>
          <w:bCs/>
          <w:sz w:val="24"/>
          <w:szCs w:val="24"/>
        </w:rPr>
      </w:pPr>
    </w:p>
    <w:p w14:paraId="466ADF33" w14:textId="77777777" w:rsidR="008C41EA" w:rsidRDefault="008C41EA" w:rsidP="005E00CF">
      <w:pPr>
        <w:rPr>
          <w:b/>
          <w:bCs/>
          <w:sz w:val="24"/>
          <w:szCs w:val="24"/>
        </w:rPr>
      </w:pPr>
    </w:p>
    <w:p w14:paraId="0C9372EC" w14:textId="77777777" w:rsidR="008C41EA" w:rsidRDefault="008C41EA" w:rsidP="005E00CF">
      <w:pPr>
        <w:rPr>
          <w:b/>
          <w:bCs/>
          <w:sz w:val="24"/>
          <w:szCs w:val="24"/>
        </w:rPr>
      </w:pPr>
    </w:p>
    <w:p w14:paraId="65420C55" w14:textId="77777777" w:rsidR="008C41EA" w:rsidRDefault="008C41EA" w:rsidP="005E00CF">
      <w:pPr>
        <w:rPr>
          <w:b/>
          <w:bCs/>
          <w:sz w:val="24"/>
          <w:szCs w:val="24"/>
        </w:rPr>
      </w:pPr>
    </w:p>
    <w:p w14:paraId="7093E2D1" w14:textId="0FAC6F99" w:rsidR="00302738" w:rsidRDefault="00C570BF" w:rsidP="005E00CF">
      <w:pPr>
        <w:rPr>
          <w:b/>
          <w:bCs/>
          <w:sz w:val="24"/>
          <w:szCs w:val="24"/>
        </w:rPr>
      </w:pPr>
      <w:r>
        <w:rPr>
          <w:b/>
          <w:bCs/>
          <w:sz w:val="24"/>
          <w:szCs w:val="24"/>
        </w:rPr>
        <w:lastRenderedPageBreak/>
        <w:t>25.11 Correspondence</w:t>
      </w:r>
      <w:r w:rsidR="00AA2A27">
        <w:rPr>
          <w:b/>
          <w:bCs/>
          <w:sz w:val="24"/>
          <w:szCs w:val="24"/>
        </w:rPr>
        <w:t xml:space="preserve"> and Clerk’s Report</w:t>
      </w:r>
    </w:p>
    <w:p w14:paraId="61CE9C89" w14:textId="06B47A43" w:rsidR="00C570BF" w:rsidRDefault="00C570BF" w:rsidP="006F7018">
      <w:pPr>
        <w:ind w:left="720"/>
        <w:rPr>
          <w:sz w:val="24"/>
          <w:szCs w:val="24"/>
        </w:rPr>
      </w:pPr>
      <w:r>
        <w:rPr>
          <w:sz w:val="24"/>
          <w:szCs w:val="24"/>
        </w:rPr>
        <w:t>The clerk</w:t>
      </w:r>
      <w:r w:rsidR="00AA2A27">
        <w:rPr>
          <w:sz w:val="24"/>
          <w:szCs w:val="24"/>
        </w:rPr>
        <w:t xml:space="preserve"> informed the meeting that he </w:t>
      </w:r>
      <w:r w:rsidR="00BB19FD">
        <w:rPr>
          <w:sz w:val="24"/>
          <w:szCs w:val="24"/>
        </w:rPr>
        <w:t xml:space="preserve">had asked Anglian Water for an update </w:t>
      </w:r>
      <w:proofErr w:type="gramStart"/>
      <w:r w:rsidR="00BB19FD">
        <w:rPr>
          <w:sz w:val="24"/>
          <w:szCs w:val="24"/>
        </w:rPr>
        <w:t>on  Gayton</w:t>
      </w:r>
      <w:proofErr w:type="gramEnd"/>
      <w:r w:rsidR="006B5500">
        <w:rPr>
          <w:sz w:val="24"/>
          <w:szCs w:val="24"/>
        </w:rPr>
        <w:t xml:space="preserve">, </w:t>
      </w:r>
      <w:r w:rsidR="0008274F">
        <w:rPr>
          <w:sz w:val="24"/>
          <w:szCs w:val="24"/>
        </w:rPr>
        <w:t>which</w:t>
      </w:r>
      <w:r w:rsidR="006B5500">
        <w:rPr>
          <w:sz w:val="24"/>
          <w:szCs w:val="24"/>
        </w:rPr>
        <w:t xml:space="preserve"> has been received</w:t>
      </w:r>
      <w:r w:rsidR="000F6A87">
        <w:rPr>
          <w:sz w:val="24"/>
          <w:szCs w:val="24"/>
        </w:rPr>
        <w:t xml:space="preserve">. </w:t>
      </w:r>
      <w:r w:rsidR="005149DB">
        <w:rPr>
          <w:sz w:val="24"/>
          <w:szCs w:val="24"/>
        </w:rPr>
        <w:t xml:space="preserve">The Gayton infiltration reduction project is </w:t>
      </w:r>
      <w:r w:rsidR="00A41504">
        <w:rPr>
          <w:sz w:val="24"/>
          <w:szCs w:val="24"/>
        </w:rPr>
        <w:t>in progress and the work is scheduled to be completed by the end of April</w:t>
      </w:r>
      <w:r w:rsidR="00D71836">
        <w:rPr>
          <w:sz w:val="24"/>
          <w:szCs w:val="24"/>
        </w:rPr>
        <w:t>. The work involves the full</w:t>
      </w:r>
      <w:r w:rsidR="0008274F">
        <w:rPr>
          <w:sz w:val="24"/>
          <w:szCs w:val="24"/>
        </w:rPr>
        <w:t>-</w:t>
      </w:r>
      <w:r w:rsidR="00D71836">
        <w:rPr>
          <w:sz w:val="24"/>
          <w:szCs w:val="24"/>
        </w:rPr>
        <w:t xml:space="preserve">length lining of </w:t>
      </w:r>
      <w:r w:rsidR="001B0E8F">
        <w:rPr>
          <w:sz w:val="24"/>
          <w:szCs w:val="24"/>
        </w:rPr>
        <w:t xml:space="preserve">914 metres of </w:t>
      </w:r>
      <w:r w:rsidR="00257350">
        <w:rPr>
          <w:sz w:val="24"/>
          <w:szCs w:val="24"/>
        </w:rPr>
        <w:t>pipework</w:t>
      </w:r>
      <w:r w:rsidR="001B0E8F">
        <w:rPr>
          <w:sz w:val="24"/>
          <w:szCs w:val="24"/>
        </w:rPr>
        <w:t>, the total investment</w:t>
      </w:r>
      <w:r w:rsidR="00D571C7">
        <w:rPr>
          <w:sz w:val="24"/>
          <w:szCs w:val="24"/>
        </w:rPr>
        <w:t xml:space="preserve"> </w:t>
      </w:r>
      <w:proofErr w:type="gramStart"/>
      <w:r w:rsidR="00D571C7">
        <w:rPr>
          <w:sz w:val="24"/>
          <w:szCs w:val="24"/>
        </w:rPr>
        <w:t xml:space="preserve">for </w:t>
      </w:r>
      <w:r w:rsidR="001B0E8F">
        <w:rPr>
          <w:sz w:val="24"/>
          <w:szCs w:val="24"/>
        </w:rPr>
        <w:t xml:space="preserve"> this</w:t>
      </w:r>
      <w:proofErr w:type="gramEnd"/>
      <w:r w:rsidR="001B0E8F">
        <w:rPr>
          <w:sz w:val="24"/>
          <w:szCs w:val="24"/>
        </w:rPr>
        <w:t xml:space="preserve"> project is £4</w:t>
      </w:r>
      <w:r w:rsidR="006F7018">
        <w:rPr>
          <w:sz w:val="24"/>
          <w:szCs w:val="24"/>
        </w:rPr>
        <w:t>38,875.</w:t>
      </w:r>
    </w:p>
    <w:p w14:paraId="3999D268" w14:textId="6685A64F" w:rsidR="006F7018" w:rsidRDefault="00E97CE6" w:rsidP="006F7018">
      <w:pPr>
        <w:ind w:left="720"/>
        <w:rPr>
          <w:sz w:val="24"/>
          <w:szCs w:val="24"/>
        </w:rPr>
      </w:pPr>
      <w:r>
        <w:rPr>
          <w:sz w:val="24"/>
          <w:szCs w:val="24"/>
        </w:rPr>
        <w:t xml:space="preserve">Cllr Currey </w:t>
      </w:r>
      <w:r w:rsidR="004A44D2">
        <w:rPr>
          <w:sz w:val="24"/>
          <w:szCs w:val="24"/>
        </w:rPr>
        <w:t xml:space="preserve">has </w:t>
      </w:r>
      <w:r w:rsidR="004603CC">
        <w:rPr>
          <w:sz w:val="24"/>
          <w:szCs w:val="24"/>
        </w:rPr>
        <w:t xml:space="preserve">asked that the council be made aware that the </w:t>
      </w:r>
      <w:r w:rsidR="006554A0">
        <w:rPr>
          <w:sz w:val="24"/>
          <w:szCs w:val="24"/>
        </w:rPr>
        <w:t>Memorial for Peter Grant will take place</w:t>
      </w:r>
      <w:r w:rsidR="00851A95">
        <w:rPr>
          <w:sz w:val="24"/>
          <w:szCs w:val="24"/>
        </w:rPr>
        <w:t xml:space="preserve"> on the 14</w:t>
      </w:r>
      <w:r w:rsidR="00851A95" w:rsidRPr="00851A95">
        <w:rPr>
          <w:sz w:val="24"/>
          <w:szCs w:val="24"/>
          <w:vertAlign w:val="superscript"/>
        </w:rPr>
        <w:t>th</w:t>
      </w:r>
      <w:r w:rsidR="00851A95">
        <w:rPr>
          <w:sz w:val="24"/>
          <w:szCs w:val="24"/>
        </w:rPr>
        <w:t xml:space="preserve"> April 2025 at Gayton Church</w:t>
      </w:r>
      <w:r w:rsidR="00486B07">
        <w:rPr>
          <w:sz w:val="24"/>
          <w:szCs w:val="24"/>
        </w:rPr>
        <w:t xml:space="preserve"> with a reception at the Crown afterwards</w:t>
      </w:r>
    </w:p>
    <w:p w14:paraId="4DC9F501" w14:textId="175B2662" w:rsidR="00CE6CC7" w:rsidRDefault="00CE6CC7" w:rsidP="006F7018">
      <w:pPr>
        <w:ind w:left="720"/>
        <w:rPr>
          <w:sz w:val="24"/>
          <w:szCs w:val="24"/>
        </w:rPr>
      </w:pPr>
      <w:r>
        <w:rPr>
          <w:sz w:val="24"/>
          <w:szCs w:val="24"/>
        </w:rPr>
        <w:t xml:space="preserve">The clerk informed the meeting </w:t>
      </w:r>
      <w:r w:rsidR="00E95C86">
        <w:rPr>
          <w:sz w:val="24"/>
          <w:szCs w:val="24"/>
        </w:rPr>
        <w:t xml:space="preserve">that the Section 137 spending limit </w:t>
      </w:r>
      <w:r w:rsidR="0021603F">
        <w:rPr>
          <w:sz w:val="24"/>
          <w:szCs w:val="24"/>
        </w:rPr>
        <w:t>for 2025/26 has been announced by the Ministry of Hou</w:t>
      </w:r>
      <w:r w:rsidR="00DE2D7F">
        <w:rPr>
          <w:sz w:val="24"/>
          <w:szCs w:val="24"/>
        </w:rPr>
        <w:t>s</w:t>
      </w:r>
      <w:r w:rsidR="0021603F">
        <w:rPr>
          <w:sz w:val="24"/>
          <w:szCs w:val="24"/>
        </w:rPr>
        <w:t xml:space="preserve">ing, Communities </w:t>
      </w:r>
      <w:r w:rsidR="006D65F4">
        <w:rPr>
          <w:sz w:val="24"/>
          <w:szCs w:val="24"/>
        </w:rPr>
        <w:t>&amp; Local Government. The sum of £11.10 has been set</w:t>
      </w:r>
      <w:r w:rsidR="00FE4C0B">
        <w:rPr>
          <w:sz w:val="24"/>
          <w:szCs w:val="24"/>
        </w:rPr>
        <w:t xml:space="preserve">. </w:t>
      </w:r>
      <w:r w:rsidR="002B0BA6">
        <w:rPr>
          <w:sz w:val="24"/>
          <w:szCs w:val="24"/>
        </w:rPr>
        <w:t>The figure is multiplied by the number of electors in the parish</w:t>
      </w:r>
      <w:r w:rsidR="00834C00">
        <w:rPr>
          <w:sz w:val="24"/>
          <w:szCs w:val="24"/>
        </w:rPr>
        <w:t xml:space="preserve"> to give the total Gayton parish council may </w:t>
      </w:r>
      <w:r w:rsidR="00EC65E5">
        <w:rPr>
          <w:sz w:val="24"/>
          <w:szCs w:val="24"/>
        </w:rPr>
        <w:t>spend via S 137</w:t>
      </w:r>
      <w:r w:rsidR="000245FF">
        <w:rPr>
          <w:sz w:val="24"/>
          <w:szCs w:val="24"/>
        </w:rPr>
        <w:t xml:space="preserve"> </w:t>
      </w:r>
      <w:r w:rsidR="007E4700">
        <w:rPr>
          <w:sz w:val="24"/>
          <w:szCs w:val="24"/>
        </w:rPr>
        <w:t>if they so wish.</w:t>
      </w:r>
    </w:p>
    <w:p w14:paraId="26CA81CC" w14:textId="4882B113" w:rsidR="00BC22E6" w:rsidRDefault="00BC22E6" w:rsidP="006F7018">
      <w:pPr>
        <w:ind w:left="720"/>
        <w:rPr>
          <w:sz w:val="24"/>
          <w:szCs w:val="24"/>
        </w:rPr>
      </w:pPr>
      <w:r>
        <w:rPr>
          <w:sz w:val="24"/>
          <w:szCs w:val="24"/>
        </w:rPr>
        <w:t xml:space="preserve">The date and time for the next MAG001 meeting has been </w:t>
      </w:r>
      <w:r w:rsidR="004469F2">
        <w:rPr>
          <w:sz w:val="24"/>
          <w:szCs w:val="24"/>
        </w:rPr>
        <w:t>issued, it will take place on</w:t>
      </w:r>
      <w:r w:rsidR="0077038C">
        <w:rPr>
          <w:sz w:val="24"/>
          <w:szCs w:val="24"/>
        </w:rPr>
        <w:t xml:space="preserve"> </w:t>
      </w:r>
      <w:r w:rsidR="004469F2">
        <w:rPr>
          <w:sz w:val="24"/>
          <w:szCs w:val="24"/>
        </w:rPr>
        <w:t xml:space="preserve">30th April 2025 at </w:t>
      </w:r>
      <w:r w:rsidR="0040418C">
        <w:rPr>
          <w:sz w:val="24"/>
          <w:szCs w:val="24"/>
        </w:rPr>
        <w:t>11.00 am via Microsoft Teams.</w:t>
      </w:r>
    </w:p>
    <w:p w14:paraId="5A007992" w14:textId="13C12ED8" w:rsidR="00D571C7" w:rsidRDefault="006C2470" w:rsidP="00D571C7">
      <w:pPr>
        <w:rPr>
          <w:b/>
          <w:bCs/>
          <w:sz w:val="24"/>
          <w:szCs w:val="24"/>
        </w:rPr>
      </w:pPr>
      <w:r>
        <w:rPr>
          <w:b/>
          <w:bCs/>
          <w:sz w:val="24"/>
          <w:szCs w:val="24"/>
        </w:rPr>
        <w:t>25.12 Date of Next Meeting Tuesday 13</w:t>
      </w:r>
      <w:r w:rsidRPr="006C2470">
        <w:rPr>
          <w:b/>
          <w:bCs/>
          <w:sz w:val="24"/>
          <w:szCs w:val="24"/>
          <w:vertAlign w:val="superscript"/>
        </w:rPr>
        <w:t>th</w:t>
      </w:r>
      <w:r>
        <w:rPr>
          <w:b/>
          <w:bCs/>
          <w:sz w:val="24"/>
          <w:szCs w:val="24"/>
        </w:rPr>
        <w:t xml:space="preserve"> May 2025</w:t>
      </w:r>
    </w:p>
    <w:p w14:paraId="4A4E8F79" w14:textId="685D44CC" w:rsidR="0074184A" w:rsidRDefault="000B1451" w:rsidP="0074184A">
      <w:pPr>
        <w:ind w:left="720"/>
        <w:rPr>
          <w:sz w:val="24"/>
          <w:szCs w:val="24"/>
        </w:rPr>
      </w:pPr>
      <w:r>
        <w:rPr>
          <w:sz w:val="24"/>
          <w:szCs w:val="24"/>
        </w:rPr>
        <w:t xml:space="preserve">Cllr Dewing reminded </w:t>
      </w:r>
      <w:r w:rsidR="0024125A">
        <w:rPr>
          <w:sz w:val="24"/>
          <w:szCs w:val="24"/>
        </w:rPr>
        <w:t>councillors that the schedule for the evening will be Anglian Water</w:t>
      </w:r>
      <w:r w:rsidR="003E0B5A">
        <w:rPr>
          <w:sz w:val="24"/>
          <w:szCs w:val="24"/>
        </w:rPr>
        <w:t xml:space="preserve"> from 6.30pm to 7 pm</w:t>
      </w:r>
      <w:r w:rsidR="00A00BC8">
        <w:rPr>
          <w:sz w:val="24"/>
          <w:szCs w:val="24"/>
        </w:rPr>
        <w:t>, followed by the Annual Parish Meeting of Electors and finally the Annual Parish Council Meeting.</w:t>
      </w:r>
    </w:p>
    <w:p w14:paraId="14DED65B" w14:textId="77777777" w:rsidR="0074184A" w:rsidRDefault="0074184A" w:rsidP="0074184A">
      <w:pPr>
        <w:ind w:left="720"/>
        <w:rPr>
          <w:sz w:val="24"/>
          <w:szCs w:val="24"/>
        </w:rPr>
      </w:pPr>
    </w:p>
    <w:p w14:paraId="6E653912" w14:textId="77777777" w:rsidR="00EA4F3F" w:rsidRDefault="00EA4F3F" w:rsidP="0074184A">
      <w:pPr>
        <w:ind w:left="720"/>
        <w:rPr>
          <w:sz w:val="24"/>
          <w:szCs w:val="24"/>
        </w:rPr>
      </w:pPr>
    </w:p>
    <w:p w14:paraId="33C6768C" w14:textId="77777777" w:rsidR="00EA4F3F" w:rsidRDefault="00EA4F3F" w:rsidP="0074184A">
      <w:pPr>
        <w:ind w:left="720"/>
        <w:rPr>
          <w:sz w:val="24"/>
          <w:szCs w:val="24"/>
        </w:rPr>
      </w:pPr>
    </w:p>
    <w:p w14:paraId="30C93AFD" w14:textId="08EABA44" w:rsidR="00EA4F3F" w:rsidRPr="00EA4F3F" w:rsidRDefault="00EA4F3F" w:rsidP="0074184A">
      <w:pPr>
        <w:ind w:left="720"/>
        <w:rPr>
          <w:b/>
          <w:bCs/>
          <w:sz w:val="24"/>
          <w:szCs w:val="24"/>
        </w:rPr>
      </w:pPr>
      <w:r>
        <w:rPr>
          <w:b/>
          <w:bCs/>
          <w:sz w:val="24"/>
          <w:szCs w:val="24"/>
        </w:rPr>
        <w:t>Chairman</w:t>
      </w:r>
      <w:r w:rsidR="00983AA3">
        <w:rPr>
          <w:b/>
          <w:bCs/>
          <w:sz w:val="24"/>
          <w:szCs w:val="24"/>
        </w:rPr>
        <w:tab/>
      </w:r>
      <w:r w:rsidR="00983AA3">
        <w:rPr>
          <w:b/>
          <w:bCs/>
          <w:sz w:val="24"/>
          <w:szCs w:val="24"/>
        </w:rPr>
        <w:tab/>
      </w:r>
      <w:r w:rsidR="00983AA3">
        <w:rPr>
          <w:b/>
          <w:bCs/>
          <w:sz w:val="24"/>
          <w:szCs w:val="24"/>
        </w:rPr>
        <w:tab/>
      </w:r>
      <w:r w:rsidR="00983AA3">
        <w:rPr>
          <w:b/>
          <w:bCs/>
          <w:sz w:val="24"/>
          <w:szCs w:val="24"/>
        </w:rPr>
        <w:tab/>
      </w:r>
      <w:r w:rsidR="00983AA3">
        <w:rPr>
          <w:b/>
          <w:bCs/>
          <w:sz w:val="24"/>
          <w:szCs w:val="24"/>
        </w:rPr>
        <w:tab/>
      </w:r>
      <w:r w:rsidR="00983AA3">
        <w:rPr>
          <w:b/>
          <w:bCs/>
          <w:sz w:val="24"/>
          <w:szCs w:val="24"/>
        </w:rPr>
        <w:tab/>
      </w:r>
      <w:r w:rsidR="00983AA3">
        <w:rPr>
          <w:b/>
          <w:bCs/>
          <w:sz w:val="24"/>
          <w:szCs w:val="24"/>
        </w:rPr>
        <w:tab/>
        <w:t>Date: 13/05/2025</w:t>
      </w:r>
    </w:p>
    <w:sectPr w:rsidR="00EA4F3F" w:rsidRPr="00EA4F3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556AF" w14:textId="77777777" w:rsidR="00910EB6" w:rsidRDefault="00910EB6" w:rsidP="004E5D43">
      <w:pPr>
        <w:spacing w:after="0" w:line="240" w:lineRule="auto"/>
      </w:pPr>
      <w:r>
        <w:separator/>
      </w:r>
    </w:p>
  </w:endnote>
  <w:endnote w:type="continuationSeparator" w:id="0">
    <w:p w14:paraId="75FAD06C" w14:textId="77777777" w:rsidR="00910EB6" w:rsidRDefault="00910EB6" w:rsidP="004E5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C49D3" w14:textId="77777777" w:rsidR="004E5D43" w:rsidRDefault="004E5D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10F96" w14:textId="77777777" w:rsidR="004E5D43" w:rsidRDefault="004E5D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E24AB" w14:textId="77777777" w:rsidR="004E5D43" w:rsidRDefault="004E5D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BC679" w14:textId="77777777" w:rsidR="00910EB6" w:rsidRDefault="00910EB6" w:rsidP="004E5D43">
      <w:pPr>
        <w:spacing w:after="0" w:line="240" w:lineRule="auto"/>
      </w:pPr>
      <w:r>
        <w:separator/>
      </w:r>
    </w:p>
  </w:footnote>
  <w:footnote w:type="continuationSeparator" w:id="0">
    <w:p w14:paraId="79C83F9D" w14:textId="77777777" w:rsidR="00910EB6" w:rsidRDefault="00910EB6" w:rsidP="004E5D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B1A50" w14:textId="77777777" w:rsidR="004E5D43" w:rsidRDefault="004E5D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44D0A" w14:textId="2597F938" w:rsidR="004E5D43" w:rsidRDefault="004E5D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45D3A" w14:textId="77777777" w:rsidR="004E5D43" w:rsidRDefault="004E5D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7A7"/>
    <w:rsid w:val="000020E9"/>
    <w:rsid w:val="0002214E"/>
    <w:rsid w:val="00023104"/>
    <w:rsid w:val="000245FF"/>
    <w:rsid w:val="000340F5"/>
    <w:rsid w:val="00041254"/>
    <w:rsid w:val="00073CB7"/>
    <w:rsid w:val="0008274F"/>
    <w:rsid w:val="00083367"/>
    <w:rsid w:val="00097316"/>
    <w:rsid w:val="000B1451"/>
    <w:rsid w:val="000C0FC2"/>
    <w:rsid w:val="000F20D8"/>
    <w:rsid w:val="000F6A87"/>
    <w:rsid w:val="001005C8"/>
    <w:rsid w:val="00127527"/>
    <w:rsid w:val="0013163B"/>
    <w:rsid w:val="00144759"/>
    <w:rsid w:val="00151A04"/>
    <w:rsid w:val="001807D5"/>
    <w:rsid w:val="001935C8"/>
    <w:rsid w:val="001A39EE"/>
    <w:rsid w:val="001B0E8F"/>
    <w:rsid w:val="001B40F0"/>
    <w:rsid w:val="001F1D14"/>
    <w:rsid w:val="001F49D3"/>
    <w:rsid w:val="0021603F"/>
    <w:rsid w:val="00236507"/>
    <w:rsid w:val="0024125A"/>
    <w:rsid w:val="00257350"/>
    <w:rsid w:val="0027432E"/>
    <w:rsid w:val="002969FE"/>
    <w:rsid w:val="002B0BA6"/>
    <w:rsid w:val="00302738"/>
    <w:rsid w:val="00324FCF"/>
    <w:rsid w:val="00367208"/>
    <w:rsid w:val="00396790"/>
    <w:rsid w:val="003A2E2D"/>
    <w:rsid w:val="003D3129"/>
    <w:rsid w:val="003D62A9"/>
    <w:rsid w:val="003E0B5A"/>
    <w:rsid w:val="003E7EB7"/>
    <w:rsid w:val="003F1590"/>
    <w:rsid w:val="0040418C"/>
    <w:rsid w:val="00422071"/>
    <w:rsid w:val="004240D9"/>
    <w:rsid w:val="00425FD4"/>
    <w:rsid w:val="0043047B"/>
    <w:rsid w:val="004365EB"/>
    <w:rsid w:val="004469F2"/>
    <w:rsid w:val="0044792C"/>
    <w:rsid w:val="00452685"/>
    <w:rsid w:val="004603CC"/>
    <w:rsid w:val="00486B07"/>
    <w:rsid w:val="004A0495"/>
    <w:rsid w:val="004A44D2"/>
    <w:rsid w:val="004A73D1"/>
    <w:rsid w:val="004B05ED"/>
    <w:rsid w:val="004B6FE8"/>
    <w:rsid w:val="004E0A0B"/>
    <w:rsid w:val="004E5D43"/>
    <w:rsid w:val="005149DB"/>
    <w:rsid w:val="0053326C"/>
    <w:rsid w:val="00546B54"/>
    <w:rsid w:val="00563E3A"/>
    <w:rsid w:val="005A3498"/>
    <w:rsid w:val="005C794E"/>
    <w:rsid w:val="005D3C19"/>
    <w:rsid w:val="005E00CF"/>
    <w:rsid w:val="005E0357"/>
    <w:rsid w:val="0060554C"/>
    <w:rsid w:val="006554A0"/>
    <w:rsid w:val="00681B34"/>
    <w:rsid w:val="0068444E"/>
    <w:rsid w:val="006B0285"/>
    <w:rsid w:val="006B5500"/>
    <w:rsid w:val="006C1EE0"/>
    <w:rsid w:val="006C2470"/>
    <w:rsid w:val="006D65F4"/>
    <w:rsid w:val="006D6DF8"/>
    <w:rsid w:val="006D73BE"/>
    <w:rsid w:val="006F7018"/>
    <w:rsid w:val="00702F1C"/>
    <w:rsid w:val="00714582"/>
    <w:rsid w:val="0074184A"/>
    <w:rsid w:val="0077038C"/>
    <w:rsid w:val="00775141"/>
    <w:rsid w:val="007911CC"/>
    <w:rsid w:val="007B2C7A"/>
    <w:rsid w:val="007B511E"/>
    <w:rsid w:val="007C05EE"/>
    <w:rsid w:val="007E2E68"/>
    <w:rsid w:val="007E4700"/>
    <w:rsid w:val="00827E03"/>
    <w:rsid w:val="00834C00"/>
    <w:rsid w:val="0084093D"/>
    <w:rsid w:val="00851A95"/>
    <w:rsid w:val="008B522E"/>
    <w:rsid w:val="008B5B04"/>
    <w:rsid w:val="008C41EA"/>
    <w:rsid w:val="00901FD4"/>
    <w:rsid w:val="00910EB6"/>
    <w:rsid w:val="0094542A"/>
    <w:rsid w:val="00966BBC"/>
    <w:rsid w:val="00983AA3"/>
    <w:rsid w:val="009F418F"/>
    <w:rsid w:val="009F78CB"/>
    <w:rsid w:val="00A00BC8"/>
    <w:rsid w:val="00A41504"/>
    <w:rsid w:val="00A519DA"/>
    <w:rsid w:val="00A53232"/>
    <w:rsid w:val="00A53D9D"/>
    <w:rsid w:val="00A9220C"/>
    <w:rsid w:val="00A97A2F"/>
    <w:rsid w:val="00AA251D"/>
    <w:rsid w:val="00AA2A27"/>
    <w:rsid w:val="00AE12A6"/>
    <w:rsid w:val="00B23750"/>
    <w:rsid w:val="00B44948"/>
    <w:rsid w:val="00B8043A"/>
    <w:rsid w:val="00B85A27"/>
    <w:rsid w:val="00B9299A"/>
    <w:rsid w:val="00BB19FD"/>
    <w:rsid w:val="00BC22E6"/>
    <w:rsid w:val="00BD0D5D"/>
    <w:rsid w:val="00BE4341"/>
    <w:rsid w:val="00C51214"/>
    <w:rsid w:val="00C570BF"/>
    <w:rsid w:val="00C60AD7"/>
    <w:rsid w:val="00C733B8"/>
    <w:rsid w:val="00C736A6"/>
    <w:rsid w:val="00C811FB"/>
    <w:rsid w:val="00CC0AAF"/>
    <w:rsid w:val="00CC56F6"/>
    <w:rsid w:val="00CE026B"/>
    <w:rsid w:val="00CE6CC7"/>
    <w:rsid w:val="00CF75A4"/>
    <w:rsid w:val="00D0105C"/>
    <w:rsid w:val="00D077A7"/>
    <w:rsid w:val="00D07CE1"/>
    <w:rsid w:val="00D42E07"/>
    <w:rsid w:val="00D455F2"/>
    <w:rsid w:val="00D468FD"/>
    <w:rsid w:val="00D46AB7"/>
    <w:rsid w:val="00D571C7"/>
    <w:rsid w:val="00D71836"/>
    <w:rsid w:val="00DB2505"/>
    <w:rsid w:val="00DB4E3C"/>
    <w:rsid w:val="00DB6626"/>
    <w:rsid w:val="00DE2D7F"/>
    <w:rsid w:val="00E02A29"/>
    <w:rsid w:val="00E22993"/>
    <w:rsid w:val="00E868BA"/>
    <w:rsid w:val="00E95C86"/>
    <w:rsid w:val="00E97CE6"/>
    <w:rsid w:val="00EA3672"/>
    <w:rsid w:val="00EA4F3F"/>
    <w:rsid w:val="00EA75F8"/>
    <w:rsid w:val="00EC11C3"/>
    <w:rsid w:val="00EC65E5"/>
    <w:rsid w:val="00ED32AC"/>
    <w:rsid w:val="00F0198E"/>
    <w:rsid w:val="00F247FD"/>
    <w:rsid w:val="00F41182"/>
    <w:rsid w:val="00F70800"/>
    <w:rsid w:val="00F80C5E"/>
    <w:rsid w:val="00FB631A"/>
    <w:rsid w:val="00FE4C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B3384"/>
  <w15:chartTrackingRefBased/>
  <w15:docId w15:val="{FDCD232F-2069-4758-8CC5-D2C9A44E4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77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077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077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077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077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077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77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77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77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77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077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077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077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077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077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77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77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77A7"/>
    <w:rPr>
      <w:rFonts w:eastAsiaTheme="majorEastAsia" w:cstheme="majorBidi"/>
      <w:color w:val="272727" w:themeColor="text1" w:themeTint="D8"/>
    </w:rPr>
  </w:style>
  <w:style w:type="paragraph" w:styleId="Title">
    <w:name w:val="Title"/>
    <w:basedOn w:val="Normal"/>
    <w:next w:val="Normal"/>
    <w:link w:val="TitleChar"/>
    <w:uiPriority w:val="10"/>
    <w:qFormat/>
    <w:rsid w:val="00D077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77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77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77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77A7"/>
    <w:pPr>
      <w:spacing w:before="160"/>
      <w:jc w:val="center"/>
    </w:pPr>
    <w:rPr>
      <w:i/>
      <w:iCs/>
      <w:color w:val="404040" w:themeColor="text1" w:themeTint="BF"/>
    </w:rPr>
  </w:style>
  <w:style w:type="character" w:customStyle="1" w:styleId="QuoteChar">
    <w:name w:val="Quote Char"/>
    <w:basedOn w:val="DefaultParagraphFont"/>
    <w:link w:val="Quote"/>
    <w:uiPriority w:val="29"/>
    <w:rsid w:val="00D077A7"/>
    <w:rPr>
      <w:i/>
      <w:iCs/>
      <w:color w:val="404040" w:themeColor="text1" w:themeTint="BF"/>
    </w:rPr>
  </w:style>
  <w:style w:type="paragraph" w:styleId="ListParagraph">
    <w:name w:val="List Paragraph"/>
    <w:basedOn w:val="Normal"/>
    <w:uiPriority w:val="34"/>
    <w:qFormat/>
    <w:rsid w:val="00D077A7"/>
    <w:pPr>
      <w:ind w:left="720"/>
      <w:contextualSpacing/>
    </w:pPr>
  </w:style>
  <w:style w:type="character" w:styleId="IntenseEmphasis">
    <w:name w:val="Intense Emphasis"/>
    <w:basedOn w:val="DefaultParagraphFont"/>
    <w:uiPriority w:val="21"/>
    <w:qFormat/>
    <w:rsid w:val="00D077A7"/>
    <w:rPr>
      <w:i/>
      <w:iCs/>
      <w:color w:val="2F5496" w:themeColor="accent1" w:themeShade="BF"/>
    </w:rPr>
  </w:style>
  <w:style w:type="paragraph" w:styleId="IntenseQuote">
    <w:name w:val="Intense Quote"/>
    <w:basedOn w:val="Normal"/>
    <w:next w:val="Normal"/>
    <w:link w:val="IntenseQuoteChar"/>
    <w:uiPriority w:val="30"/>
    <w:qFormat/>
    <w:rsid w:val="00D077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077A7"/>
    <w:rPr>
      <w:i/>
      <w:iCs/>
      <w:color w:val="2F5496" w:themeColor="accent1" w:themeShade="BF"/>
    </w:rPr>
  </w:style>
  <w:style w:type="character" w:styleId="IntenseReference">
    <w:name w:val="Intense Reference"/>
    <w:basedOn w:val="DefaultParagraphFont"/>
    <w:uiPriority w:val="32"/>
    <w:qFormat/>
    <w:rsid w:val="00D077A7"/>
    <w:rPr>
      <w:b/>
      <w:bCs/>
      <w:smallCaps/>
      <w:color w:val="2F5496" w:themeColor="accent1" w:themeShade="BF"/>
      <w:spacing w:val="5"/>
    </w:rPr>
  </w:style>
  <w:style w:type="paragraph" w:styleId="Header">
    <w:name w:val="header"/>
    <w:basedOn w:val="Normal"/>
    <w:link w:val="HeaderChar"/>
    <w:uiPriority w:val="99"/>
    <w:unhideWhenUsed/>
    <w:rsid w:val="004E5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5D43"/>
  </w:style>
  <w:style w:type="paragraph" w:styleId="Footer">
    <w:name w:val="footer"/>
    <w:basedOn w:val="Normal"/>
    <w:link w:val="FooterChar"/>
    <w:uiPriority w:val="99"/>
    <w:unhideWhenUsed/>
    <w:rsid w:val="004E5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5D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81856">
      <w:bodyDiv w:val="1"/>
      <w:marLeft w:val="0"/>
      <w:marRight w:val="0"/>
      <w:marTop w:val="0"/>
      <w:marBottom w:val="0"/>
      <w:divBdr>
        <w:top w:val="none" w:sz="0" w:space="0" w:color="auto"/>
        <w:left w:val="none" w:sz="0" w:space="0" w:color="auto"/>
        <w:bottom w:val="none" w:sz="0" w:space="0" w:color="auto"/>
        <w:right w:val="none" w:sz="0" w:space="0" w:color="auto"/>
      </w:divBdr>
    </w:div>
    <w:div w:id="233903610">
      <w:bodyDiv w:val="1"/>
      <w:marLeft w:val="0"/>
      <w:marRight w:val="0"/>
      <w:marTop w:val="0"/>
      <w:marBottom w:val="0"/>
      <w:divBdr>
        <w:top w:val="none" w:sz="0" w:space="0" w:color="auto"/>
        <w:left w:val="none" w:sz="0" w:space="0" w:color="auto"/>
        <w:bottom w:val="none" w:sz="0" w:space="0" w:color="auto"/>
        <w:right w:val="none" w:sz="0" w:space="0" w:color="auto"/>
      </w:divBdr>
    </w:div>
    <w:div w:id="159497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1014</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3</cp:revision>
  <cp:lastPrinted>2025-04-10T10:56:00Z</cp:lastPrinted>
  <dcterms:created xsi:type="dcterms:W3CDTF">2025-07-03T18:28:00Z</dcterms:created>
  <dcterms:modified xsi:type="dcterms:W3CDTF">2025-07-03T18:30:00Z</dcterms:modified>
</cp:coreProperties>
</file>